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Malgun Gothic" w:cs="Times New Roman"/>
          <w:b/>
          <w:bCs/>
          <w:sz w:val="40"/>
          <w:szCs w:val="48"/>
        </w:rPr>
      </w:pPr>
      <w:r>
        <w:rPr>
          <w:rFonts w:ascii="Times New Roman" w:hAnsi="Times New Roman" w:eastAsia="Malgun Gothic" w:cs="Times New Roman"/>
          <w:b/>
          <w:bCs/>
          <w:sz w:val="40"/>
          <w:szCs w:val="48"/>
        </w:rPr>
        <w:t>Zoom’s Operation Manual</w:t>
      </w:r>
    </w:p>
    <w:p>
      <w:pPr>
        <w:jc w:val="center"/>
        <w:rPr>
          <w:rFonts w:ascii="Times New Roman" w:hAnsi="Times New Roman" w:eastAsia="Malgun Gothic" w:cs="Times New Roman"/>
          <w:b/>
          <w:bCs/>
          <w:sz w:val="40"/>
          <w:szCs w:val="48"/>
        </w:rPr>
      </w:pPr>
    </w:p>
    <w:p>
      <w:pPr>
        <w:keepNext w:val="0"/>
        <w:keepLines w:val="0"/>
        <w:widowControl/>
        <w:suppressLineNumbers w:val="0"/>
        <w:jc w:val="left"/>
        <w:rPr>
          <w:rFonts w:ascii="Times New Roman" w:hAnsi="Times New Roman" w:cs="Times New Roman"/>
          <w:b/>
          <w:bCs/>
          <w:szCs w:val="21"/>
        </w:rPr>
      </w:pPr>
      <w:r>
        <w:rPr>
          <w:rFonts w:hint="eastAsia" w:ascii="Times New Roman" w:hAnsi="Times New Roman" w:cs="Times New Roman"/>
          <w:b/>
          <w:bCs/>
          <w:szCs w:val="21"/>
        </w:rPr>
        <w:t>Online</w:t>
      </w:r>
      <w:r>
        <w:rPr>
          <w:rFonts w:ascii="Times New Roman" w:hAnsi="Times New Roman" w:cs="Times New Roman"/>
          <w:b/>
          <w:bCs/>
          <w:szCs w:val="21"/>
        </w:rPr>
        <w:t xml:space="preserve"> ZOOM test on </w:t>
      </w:r>
      <w:r>
        <w:rPr>
          <w:rFonts w:hint="eastAsia" w:ascii="Times New Roman" w:hAnsi="Times New Roman" w:cs="Times New Roman"/>
          <w:b/>
          <w:bCs/>
          <w:szCs w:val="21"/>
          <w:lang w:val="en-US" w:eastAsia="zh-CN"/>
        </w:rPr>
        <w:t>April</w:t>
      </w:r>
      <w:r>
        <w:rPr>
          <w:rFonts w:ascii="Times New Roman" w:hAnsi="Times New Roman" w:cs="Times New Roman"/>
          <w:b/>
          <w:bCs/>
          <w:szCs w:val="21"/>
          <w:lang w:val="en-US" w:eastAsia="zh-CN"/>
        </w:rPr>
        <w:t xml:space="preserve"> </w:t>
      </w:r>
      <w:r>
        <w:rPr>
          <w:rFonts w:hint="eastAsia" w:ascii="Times New Roman" w:hAnsi="Times New Roman" w:cs="Times New Roman"/>
          <w:b/>
          <w:bCs/>
          <w:szCs w:val="21"/>
          <w:lang w:val="en-US" w:eastAsia="zh-CN"/>
        </w:rPr>
        <w:t>22</w:t>
      </w:r>
      <w:r>
        <w:rPr>
          <w:rFonts w:ascii="Times New Roman" w:hAnsi="Times New Roman" w:cs="Times New Roman"/>
          <w:b/>
          <w:bCs/>
          <w:szCs w:val="21"/>
          <w:lang w:val="en-US" w:eastAsia="zh-CN"/>
        </w:rPr>
        <w:t xml:space="preserve">, 2022 </w:t>
      </w:r>
      <w:r>
        <w:rPr>
          <w:rFonts w:ascii="Times New Roman" w:hAnsi="Times New Roman" w:cs="Times New Roman"/>
          <w:b/>
          <w:bCs/>
          <w:szCs w:val="21"/>
        </w:rPr>
        <w:t>in GMT+</w:t>
      </w:r>
      <w:r>
        <w:rPr>
          <w:rFonts w:hint="eastAsia" w:ascii="Times New Roman" w:hAnsi="Times New Roman" w:cs="Times New Roman"/>
          <w:b/>
          <w:bCs/>
          <w:szCs w:val="21"/>
          <w:lang w:val="en-US" w:eastAsia="zh-CN"/>
        </w:rPr>
        <w:t>7</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Viet Nam</w:t>
      </w:r>
      <w:r>
        <w:rPr>
          <w:rFonts w:ascii="Times New Roman" w:hAnsi="Times New Roman" w:cs="Times New Roman"/>
          <w:b/>
          <w:bCs/>
          <w:szCs w:val="21"/>
        </w:rPr>
        <w:t xml:space="preserve"> Local Time):</w:t>
      </w:r>
    </w:p>
    <w:p>
      <w:pPr>
        <w:pStyle w:val="13"/>
        <w:numPr>
          <w:ilvl w:val="0"/>
          <w:numId w:val="1"/>
        </w:numPr>
        <w:ind w:firstLineChars="0"/>
        <w:rPr>
          <w:rFonts w:ascii="Times New Roman" w:hAnsi="Times New Roman" w:cs="Times New Roman"/>
          <w:b/>
          <w:bCs/>
          <w:szCs w:val="21"/>
        </w:rPr>
      </w:pPr>
      <w:r>
        <w:rPr>
          <w:rFonts w:ascii="Times New Roman" w:hAnsi="Times New Roman" w:cs="Times New Roman"/>
          <w:b/>
          <w:bCs/>
          <w:szCs w:val="21"/>
        </w:rPr>
        <w:t>Test Roo</w:t>
      </w:r>
      <w:r>
        <w:rPr>
          <w:rFonts w:hint="eastAsia" w:ascii="Times New Roman" w:hAnsi="Times New Roman" w:cs="Times New Roman"/>
          <w:b/>
          <w:bCs/>
          <w:szCs w:val="21"/>
        </w:rPr>
        <w:t>m</w:t>
      </w:r>
      <w:r>
        <w:rPr>
          <w:rFonts w:hint="eastAsia" w:ascii="Times New Roman" w:hAnsi="Times New Roman" w:cs="Times New Roman"/>
          <w:b/>
          <w:bCs/>
          <w:szCs w:val="21"/>
          <w:lang w:eastAsia="zh-CN"/>
        </w:rPr>
        <w:t xml:space="preserve"> 1</w:t>
      </w:r>
    </w:p>
    <w:p>
      <w:pPr>
        <w:ind w:left="420"/>
        <w:rPr>
          <w:rFonts w:ascii="Times New Roman" w:hAnsi="Times New Roman" w:cs="Times New Roman"/>
          <w:szCs w:val="21"/>
        </w:rPr>
      </w:pPr>
      <w:r>
        <w:rPr>
          <w:rFonts w:ascii="Times New Roman" w:hAnsi="Times New Roman" w:cs="Times New Roman"/>
          <w:szCs w:val="21"/>
        </w:rPr>
        <w:t xml:space="preserve">Conference ID: </w:t>
      </w:r>
      <w:r>
        <w:rPr>
          <w:rFonts w:hint="eastAsia" w:ascii="Times New Roman" w:hAnsi="Times New Roman" w:cs="Times New Roman"/>
          <w:szCs w:val="21"/>
        </w:rPr>
        <w:t>847 0402 7844</w:t>
      </w:r>
    </w:p>
    <w:p>
      <w:pPr>
        <w:ind w:left="420"/>
        <w:rPr>
          <w:rFonts w:hint="eastAsia" w:ascii="Times New Roman" w:hAnsi="Times New Roman" w:cs="Times New Roman" w:eastAsiaTheme="minorEastAsia"/>
          <w:szCs w:val="21"/>
          <w:lang w:val="en-US" w:eastAsia="zh-CN"/>
        </w:rPr>
      </w:pPr>
      <w:r>
        <w:rPr>
          <w:rFonts w:ascii="Times New Roman" w:hAnsi="Times New Roman" w:cs="Times New Roman"/>
          <w:szCs w:val="21"/>
        </w:rPr>
        <w:t xml:space="preserve">Invitation Link: </w:t>
      </w:r>
      <w:r>
        <w:rPr>
          <w:rFonts w:hint="eastAsia" w:ascii="Times New Roman" w:hAnsi="Times New Roman" w:cs="Times New Roman"/>
          <w:szCs w:val="21"/>
        </w:rPr>
        <w:fldChar w:fldCharType="begin"/>
      </w:r>
      <w:r>
        <w:rPr>
          <w:rFonts w:hint="eastAsia" w:ascii="Times New Roman" w:hAnsi="Times New Roman" w:cs="Times New Roman"/>
          <w:szCs w:val="21"/>
        </w:rPr>
        <w:instrText xml:space="preserve"> HYPERLINK "https://us02web.zoom.us/j/84704027844" </w:instrText>
      </w:r>
      <w:r>
        <w:rPr>
          <w:rFonts w:hint="eastAsia" w:ascii="Times New Roman" w:hAnsi="Times New Roman" w:cs="Times New Roman"/>
          <w:szCs w:val="21"/>
        </w:rPr>
        <w:fldChar w:fldCharType="separate"/>
      </w:r>
      <w:r>
        <w:rPr>
          <w:rStyle w:val="9"/>
          <w:rFonts w:hint="eastAsia" w:ascii="Times New Roman" w:hAnsi="Times New Roman" w:cs="Times New Roman"/>
          <w:szCs w:val="21"/>
        </w:rPr>
        <w:t>https://us02web.zoom.us/j/84704027844</w:t>
      </w:r>
      <w:r>
        <w:rPr>
          <w:rFonts w:hint="eastAsia" w:ascii="Times New Roman" w:hAnsi="Times New Roman" w:cs="Times New Roman"/>
          <w:szCs w:val="21"/>
        </w:rPr>
        <w:fldChar w:fldCharType="end"/>
      </w:r>
      <w:r>
        <w:rPr>
          <w:rFonts w:hint="eastAsia" w:ascii="Times New Roman" w:hAnsi="Times New Roman" w:cs="Times New Roman"/>
          <w:szCs w:val="21"/>
          <w:lang w:val="en-US" w:eastAsia="zh-CN"/>
        </w:rPr>
        <w:t xml:space="preserve"> </w:t>
      </w:r>
    </w:p>
    <w:p>
      <w:pPr>
        <w:rPr>
          <w:rFonts w:hint="eastAsia" w:ascii="Times New Roman" w:hAnsi="Times New Roman" w:cs="Times New Roman"/>
          <w:szCs w:val="21"/>
        </w:rPr>
      </w:pPr>
    </w:p>
    <w:p>
      <w:pPr>
        <w:ind w:left="420"/>
        <w:rPr>
          <w:rFonts w:ascii="Times New Roman" w:hAnsi="Times New Roman" w:cs="Times New Roman"/>
          <w:szCs w:val="21"/>
        </w:rPr>
      </w:pPr>
      <w:r>
        <w:rPr>
          <w:rFonts w:ascii="Times New Roman" w:hAnsi="Times New Roman" w:cs="Times New Roman"/>
          <w:szCs w:val="21"/>
        </w:rPr>
        <w:t>Note: Afterwards, the conference secretary will send you the detailed zoom test arrangements together with the conference abstract.</w:t>
      </w:r>
    </w:p>
    <w:p>
      <w:pPr>
        <w:rPr>
          <w:rFonts w:hint="eastAsia" w:ascii="Times New Roman" w:hAnsi="Times New Roman" w:cs="Times New Roman"/>
          <w:b/>
          <w:bCs/>
          <w:szCs w:val="21"/>
        </w:rPr>
      </w:pPr>
    </w:p>
    <w:p>
      <w:pPr>
        <w:rPr>
          <w:rFonts w:hint="eastAsia" w:ascii="Times New Roman" w:hAnsi="Times New Roman" w:cs="Times New Roman" w:eastAsiaTheme="minorEastAsia"/>
          <w:b/>
          <w:bCs/>
          <w:szCs w:val="21"/>
          <w:lang w:val="en-US" w:eastAsia="zh-CN"/>
        </w:rPr>
      </w:pPr>
      <w:r>
        <w:rPr>
          <w:rFonts w:hint="eastAsia" w:ascii="Times New Roman" w:hAnsi="Times New Roman" w:cs="Times New Roman"/>
          <w:b/>
          <w:bCs/>
          <w:szCs w:val="21"/>
        </w:rPr>
        <w:t>O</w:t>
      </w:r>
      <w:r>
        <w:rPr>
          <w:rFonts w:ascii="Times New Roman" w:hAnsi="Times New Roman" w:cs="Times New Roman"/>
          <w:b/>
          <w:bCs/>
          <w:szCs w:val="21"/>
        </w:rPr>
        <w:t xml:space="preserve">nline meeting on </w:t>
      </w:r>
      <w:r>
        <w:rPr>
          <w:rFonts w:hint="eastAsia" w:ascii="Times New Roman" w:hAnsi="Times New Roman" w:cs="Times New Roman"/>
          <w:b/>
          <w:bCs/>
          <w:szCs w:val="21"/>
          <w:lang w:val="en-US" w:eastAsia="zh-CN"/>
        </w:rPr>
        <w:t>April</w:t>
      </w:r>
      <w:r>
        <w:rPr>
          <w:rFonts w:hint="eastAsia" w:ascii="Times New Roman" w:hAnsi="Times New Roman" w:cs="Times New Roman"/>
          <w:b/>
          <w:bCs/>
          <w:szCs w:val="21"/>
          <w:lang w:eastAsia="zh-CN"/>
        </w:rPr>
        <w:t xml:space="preserve"> </w:t>
      </w:r>
      <w:r>
        <w:rPr>
          <w:rFonts w:hint="eastAsia" w:ascii="Times New Roman" w:hAnsi="Times New Roman" w:cs="Times New Roman"/>
          <w:b/>
          <w:bCs/>
          <w:szCs w:val="21"/>
          <w:lang w:val="en-US" w:eastAsia="zh-CN"/>
        </w:rPr>
        <w:t>23</w:t>
      </w:r>
      <w:r>
        <w:rPr>
          <w:rFonts w:hint="eastAsia" w:ascii="Times New Roman" w:hAnsi="Times New Roman" w:cs="Times New Roman"/>
          <w:b/>
          <w:bCs/>
          <w:szCs w:val="21"/>
          <w:lang w:eastAsia="zh-CN"/>
        </w:rPr>
        <w:t>-2</w:t>
      </w:r>
      <w:r>
        <w:rPr>
          <w:rFonts w:hint="eastAsia" w:ascii="Times New Roman" w:hAnsi="Times New Roman" w:cs="Times New Roman"/>
          <w:b/>
          <w:bCs/>
          <w:szCs w:val="21"/>
          <w:lang w:val="en-US" w:eastAsia="zh-CN"/>
        </w:rPr>
        <w:t>4</w:t>
      </w:r>
      <w:r>
        <w:rPr>
          <w:rFonts w:ascii="Times New Roman" w:hAnsi="Times New Roman" w:cs="Times New Roman"/>
          <w:b/>
          <w:bCs/>
          <w:szCs w:val="21"/>
        </w:rPr>
        <w:t>, 202</w:t>
      </w:r>
      <w:r>
        <w:rPr>
          <w:rFonts w:hint="eastAsia" w:ascii="Times New Roman" w:hAnsi="Times New Roman" w:cs="Times New Roman"/>
          <w:b/>
          <w:bCs/>
          <w:szCs w:val="21"/>
          <w:lang w:eastAsia="zh-CN"/>
        </w:rPr>
        <w:t>2</w:t>
      </w:r>
      <w:r>
        <w:rPr>
          <w:rFonts w:ascii="Times New Roman" w:hAnsi="Times New Roman" w:cs="Times New Roman"/>
          <w:b/>
          <w:bCs/>
          <w:szCs w:val="21"/>
        </w:rPr>
        <w:t xml:space="preserve"> in GMT+</w:t>
      </w:r>
      <w:r>
        <w:rPr>
          <w:rFonts w:hint="eastAsia" w:ascii="Times New Roman" w:hAnsi="Times New Roman" w:cs="Times New Roman"/>
          <w:b/>
          <w:bCs/>
          <w:szCs w:val="21"/>
          <w:lang w:val="en-US" w:eastAsia="zh-CN"/>
        </w:rPr>
        <w:t xml:space="preserve">7 </w:t>
      </w:r>
      <w:r>
        <w:rPr>
          <w:rFonts w:ascii="Times New Roman" w:hAnsi="Times New Roman" w:cs="Times New Roman"/>
          <w:b/>
          <w:bCs/>
          <w:szCs w:val="21"/>
        </w:rPr>
        <w:t>(</w:t>
      </w:r>
      <w:r>
        <w:rPr>
          <w:rFonts w:hint="eastAsia" w:ascii="Times New Roman" w:hAnsi="Times New Roman" w:cs="Times New Roman"/>
          <w:b/>
          <w:bCs/>
          <w:szCs w:val="21"/>
          <w:lang w:val="en-US" w:eastAsia="zh-CN"/>
        </w:rPr>
        <w:t>Viet Nam</w:t>
      </w:r>
      <w:r>
        <w:rPr>
          <w:rFonts w:ascii="Times New Roman" w:hAnsi="Times New Roman" w:cs="Times New Roman"/>
          <w:b/>
          <w:bCs/>
          <w:szCs w:val="21"/>
        </w:rPr>
        <w:t xml:space="preserve"> Local Time)</w:t>
      </w:r>
      <w:r>
        <w:rPr>
          <w:rFonts w:hint="eastAsia" w:ascii="Times New Roman" w:hAnsi="Times New Roman" w:cs="Times New Roman"/>
          <w:b/>
          <w:bCs/>
          <w:szCs w:val="21"/>
          <w:lang w:val="en-US" w:eastAsia="zh-CN"/>
        </w:rPr>
        <w:t>:</w:t>
      </w:r>
    </w:p>
    <w:p>
      <w:pPr>
        <w:pStyle w:val="13"/>
        <w:numPr>
          <w:ilvl w:val="0"/>
          <w:numId w:val="1"/>
        </w:numPr>
        <w:ind w:firstLineChars="0"/>
        <w:rPr>
          <w:rFonts w:ascii="Times New Roman" w:hAnsi="Times New Roman" w:cs="Times New Roman"/>
          <w:b/>
          <w:bCs/>
          <w:szCs w:val="21"/>
        </w:rPr>
      </w:pPr>
      <w:r>
        <w:rPr>
          <w:rFonts w:hint="eastAsia" w:ascii="Times New Roman" w:hAnsi="Times New Roman" w:cs="Times New Roman"/>
          <w:b/>
          <w:bCs/>
          <w:szCs w:val="21"/>
        </w:rPr>
        <w:t>O</w:t>
      </w:r>
      <w:r>
        <w:rPr>
          <w:rFonts w:ascii="Times New Roman" w:hAnsi="Times New Roman" w:cs="Times New Roman"/>
          <w:b/>
          <w:bCs/>
          <w:szCs w:val="21"/>
        </w:rPr>
        <w:t>nline Meeting Room</w:t>
      </w:r>
    </w:p>
    <w:p>
      <w:pPr>
        <w:ind w:left="420"/>
        <w:rPr>
          <w:rFonts w:ascii="Times New Roman" w:hAnsi="Times New Roman" w:cs="Times New Roman"/>
          <w:szCs w:val="21"/>
        </w:rPr>
      </w:pPr>
      <w:r>
        <w:rPr>
          <w:rFonts w:ascii="Times New Roman" w:hAnsi="Times New Roman" w:cs="Times New Roman"/>
          <w:szCs w:val="21"/>
        </w:rPr>
        <w:t xml:space="preserve">Conference ID: </w:t>
      </w:r>
      <w:r>
        <w:rPr>
          <w:rFonts w:hint="eastAsia" w:ascii="Times New Roman" w:hAnsi="Times New Roman" w:cs="Times New Roman"/>
          <w:szCs w:val="21"/>
        </w:rPr>
        <w:t>847 0402 7844</w:t>
      </w:r>
    </w:p>
    <w:p>
      <w:pPr>
        <w:ind w:left="420"/>
        <w:rPr>
          <w:rFonts w:hint="eastAsia" w:ascii="Times New Roman" w:hAnsi="Times New Roman" w:cs="Times New Roman" w:eastAsiaTheme="minorEastAsia"/>
          <w:szCs w:val="21"/>
          <w:lang w:val="en-US" w:eastAsia="zh-CN"/>
        </w:rPr>
      </w:pPr>
      <w:r>
        <w:rPr>
          <w:rFonts w:ascii="Times New Roman" w:hAnsi="Times New Roman" w:cs="Times New Roman"/>
          <w:szCs w:val="21"/>
        </w:rPr>
        <w:t xml:space="preserve">Invitation Link: </w:t>
      </w:r>
      <w:r>
        <w:rPr>
          <w:rFonts w:hint="eastAsia" w:ascii="Times New Roman" w:hAnsi="Times New Roman" w:cs="Times New Roman"/>
          <w:szCs w:val="21"/>
        </w:rPr>
        <w:fldChar w:fldCharType="begin"/>
      </w:r>
      <w:r>
        <w:rPr>
          <w:rFonts w:hint="eastAsia" w:ascii="Times New Roman" w:hAnsi="Times New Roman" w:cs="Times New Roman"/>
          <w:szCs w:val="21"/>
        </w:rPr>
        <w:instrText xml:space="preserve"> HYPERLINK "https://us02web.zoom.us/j/84704027844" </w:instrText>
      </w:r>
      <w:r>
        <w:rPr>
          <w:rFonts w:hint="eastAsia" w:ascii="Times New Roman" w:hAnsi="Times New Roman" w:cs="Times New Roman"/>
          <w:szCs w:val="21"/>
        </w:rPr>
        <w:fldChar w:fldCharType="separate"/>
      </w:r>
      <w:r>
        <w:rPr>
          <w:rStyle w:val="9"/>
          <w:rFonts w:hint="eastAsia" w:ascii="Times New Roman" w:hAnsi="Times New Roman" w:cs="Times New Roman"/>
          <w:szCs w:val="21"/>
        </w:rPr>
        <w:t>https://us02web.zoom.us/j/84704027844</w:t>
      </w:r>
      <w:r>
        <w:rPr>
          <w:rFonts w:hint="eastAsia" w:ascii="Times New Roman" w:hAnsi="Times New Roman" w:cs="Times New Roman"/>
          <w:szCs w:val="21"/>
        </w:rPr>
        <w:fldChar w:fldCharType="end"/>
      </w:r>
      <w:r>
        <w:rPr>
          <w:rFonts w:hint="eastAsia" w:ascii="Times New Roman" w:hAnsi="Times New Roman" w:cs="Times New Roman"/>
          <w:szCs w:val="21"/>
          <w:lang w:val="en-US" w:eastAsia="zh-CN"/>
        </w:rPr>
        <w:t xml:space="preserve"> </w:t>
      </w:r>
    </w:p>
    <w:p>
      <w:pPr>
        <w:ind w:left="420" w:leftChars="200"/>
        <w:rPr>
          <w:rFonts w:ascii="Times New Roman" w:hAnsi="Times New Roman" w:cs="Times New Roman"/>
          <w:szCs w:val="21"/>
        </w:rPr>
      </w:pPr>
    </w:p>
    <w:p>
      <w:pPr>
        <w:numPr>
          <w:ilvl w:val="0"/>
          <w:numId w:val="2"/>
        </w:numPr>
        <w:rPr>
          <w:rFonts w:ascii="Times New Roman" w:hAnsi="Times New Roman" w:cs="Times New Roman"/>
          <w:szCs w:val="21"/>
          <w:highlight w:val="yellow"/>
        </w:rPr>
      </w:pPr>
      <w:r>
        <w:rPr>
          <w:rFonts w:hint="eastAsia" w:ascii="Times New Roman" w:hAnsi="Times New Roman" w:cs="Times New Roman"/>
          <w:szCs w:val="21"/>
          <w:highlight w:val="yellow"/>
        </w:rPr>
        <w:t>S</w:t>
      </w:r>
      <w:r>
        <w:rPr>
          <w:rFonts w:ascii="Times New Roman" w:hAnsi="Times New Roman" w:cs="Times New Roman"/>
          <w:szCs w:val="21"/>
          <w:highlight w:val="yellow"/>
        </w:rPr>
        <w:t>ometimes due to some unknown bug of ZOOM, when you join in the online conference room, it may show: The conference has ended or it doesn’t exist. If in this case</w:t>
      </w:r>
      <w:r>
        <w:rPr>
          <w:rFonts w:hint="eastAsia" w:ascii="Times New Roman" w:hAnsi="Times New Roman" w:cs="Times New Roman"/>
          <w:szCs w:val="21"/>
          <w:highlight w:val="yellow"/>
        </w:rPr>
        <w:t>,</w:t>
      </w:r>
      <w:r>
        <w:rPr>
          <w:rFonts w:ascii="Times New Roman" w:hAnsi="Times New Roman" w:cs="Times New Roman"/>
          <w:szCs w:val="21"/>
          <w:highlight w:val="yellow"/>
        </w:rPr>
        <w:t xml:space="preserve"> please come to the following website to download the newly version again. </w:t>
      </w:r>
    </w:p>
    <w:p>
      <w:pPr>
        <w:ind w:left="420"/>
        <w:rPr>
          <w:rFonts w:ascii="Times New Roman" w:hAnsi="Times New Roman" w:cs="Times New Roman"/>
          <w:szCs w:val="21"/>
        </w:rPr>
      </w:pPr>
      <w:r>
        <w:fldChar w:fldCharType="begin"/>
      </w:r>
      <w:r>
        <w:instrText xml:space="preserve"> HYPERLINK "http://www.zoom.com.cn/download" </w:instrText>
      </w:r>
      <w:r>
        <w:fldChar w:fldCharType="separate"/>
      </w:r>
      <w:r>
        <w:rPr>
          <w:rStyle w:val="9"/>
          <w:rFonts w:hint="eastAsia" w:ascii="Times New Roman" w:hAnsi="Times New Roman" w:cs="Times New Roman"/>
          <w:szCs w:val="21"/>
          <w:highlight w:val="yellow"/>
        </w:rPr>
        <w:t>www.zoom.com.cn/download</w:t>
      </w:r>
      <w:r>
        <w:rPr>
          <w:rStyle w:val="9"/>
          <w:rFonts w:hint="eastAsia" w:ascii="Times New Roman" w:hAnsi="Times New Roman" w:cs="Times New Roman"/>
          <w:szCs w:val="21"/>
          <w:highlight w:val="yellow"/>
        </w:rPr>
        <w:fldChar w:fldCharType="end"/>
      </w:r>
    </w:p>
    <w:p>
      <w:pPr>
        <w:numPr>
          <w:ilvl w:val="0"/>
          <w:numId w:val="2"/>
        </w:numPr>
        <w:rPr>
          <w:rFonts w:ascii="Times New Roman" w:hAnsi="Times New Roman" w:cs="Times New Roman"/>
          <w:b/>
          <w:bCs/>
          <w:szCs w:val="21"/>
        </w:rPr>
      </w:pPr>
      <w:r>
        <w:rPr>
          <w:rFonts w:ascii="Times New Roman" w:hAnsi="Times New Roman" w:cs="Times New Roman"/>
          <w:szCs w:val="21"/>
        </w:rPr>
        <w:t>In order to have a better experience for your conference participation, please download Zoom and be familiar with the following guidelines before ZOOM Test</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The ZOOM test will be arranged on</w:t>
      </w:r>
      <w:r>
        <w:rPr>
          <w:rFonts w:hint="eastAsia" w:ascii="Times New Roman" w:hAnsi="Times New Roman" w:cs="Times New Roman"/>
          <w:b/>
          <w:bCs/>
          <w:szCs w:val="21"/>
        </w:rPr>
        <w:t xml:space="preserve"> </w:t>
      </w:r>
      <w:r>
        <w:rPr>
          <w:rFonts w:hint="eastAsia" w:ascii="Times New Roman" w:hAnsi="Times New Roman" w:cs="Times New Roman"/>
          <w:b/>
          <w:bCs/>
          <w:szCs w:val="21"/>
          <w:lang w:val="en-US" w:eastAsia="zh-CN"/>
        </w:rPr>
        <w:t>April</w:t>
      </w:r>
      <w:r>
        <w:rPr>
          <w:rFonts w:ascii="Times New Roman" w:hAnsi="Times New Roman" w:cs="Times New Roman"/>
          <w:b/>
          <w:bCs/>
          <w:szCs w:val="21"/>
          <w:lang w:val="en-US" w:eastAsia="zh-CN"/>
        </w:rPr>
        <w:t xml:space="preserve"> </w:t>
      </w:r>
      <w:r>
        <w:rPr>
          <w:rFonts w:hint="eastAsia" w:ascii="Times New Roman" w:hAnsi="Times New Roman" w:cs="Times New Roman"/>
          <w:b/>
          <w:bCs/>
          <w:szCs w:val="21"/>
          <w:lang w:val="en-US" w:eastAsia="zh-CN"/>
        </w:rPr>
        <w:t>22</w:t>
      </w:r>
      <w:r>
        <w:rPr>
          <w:rFonts w:ascii="Times New Roman" w:hAnsi="Times New Roman" w:cs="Times New Roman"/>
          <w:b/>
          <w:bCs/>
          <w:szCs w:val="21"/>
          <w:lang w:val="en-US" w:eastAsia="zh-CN"/>
        </w:rPr>
        <w:t xml:space="preserve">, 2022 </w:t>
      </w:r>
      <w:r>
        <w:rPr>
          <w:rFonts w:ascii="Times New Roman" w:hAnsi="Times New Roman" w:cs="Times New Roman"/>
          <w:b/>
          <w:bCs/>
          <w:szCs w:val="21"/>
        </w:rPr>
        <w:t>in GMT+</w:t>
      </w:r>
      <w:r>
        <w:rPr>
          <w:rFonts w:hint="eastAsia" w:ascii="Times New Roman" w:hAnsi="Times New Roman" w:cs="Times New Roman"/>
          <w:b/>
          <w:bCs/>
          <w:szCs w:val="21"/>
          <w:lang w:val="en-US" w:eastAsia="zh-CN"/>
        </w:rPr>
        <w:t>7</w:t>
      </w:r>
      <w:r>
        <w:rPr>
          <w:rFonts w:ascii="Times New Roman" w:hAnsi="Times New Roman" w:cs="Times New Roman"/>
          <w:b/>
          <w:bCs/>
          <w:szCs w:val="21"/>
        </w:rPr>
        <w:t xml:space="preserve"> (</w:t>
      </w:r>
      <w:r>
        <w:rPr>
          <w:rFonts w:hint="eastAsia" w:ascii="Times New Roman" w:hAnsi="Times New Roman" w:cs="Times New Roman"/>
          <w:b/>
          <w:bCs/>
          <w:szCs w:val="21"/>
          <w:lang w:val="en-US" w:eastAsia="zh-CN"/>
        </w:rPr>
        <w:t>Viet Nam</w:t>
      </w:r>
      <w:r>
        <w:rPr>
          <w:rFonts w:ascii="Times New Roman" w:hAnsi="Times New Roman" w:cs="Times New Roman"/>
          <w:b/>
          <w:bCs/>
          <w:szCs w:val="21"/>
        </w:rPr>
        <w:t xml:space="preserve"> Local Time</w:t>
      </w:r>
      <w:r>
        <w:rPr>
          <w:rFonts w:hint="eastAsia" w:ascii="Times New Roman" w:hAnsi="Times New Roman" w:cs="Times New Roman"/>
          <w:b/>
          <w:bCs/>
          <w:szCs w:val="21"/>
        </w:rPr>
        <w:t xml:space="preserve">). </w:t>
      </w:r>
    </w:p>
    <w:p>
      <w:pPr>
        <w:numPr>
          <w:ilvl w:val="0"/>
          <w:numId w:val="2"/>
        </w:numPr>
        <w:rPr>
          <w:rFonts w:ascii="Times New Roman" w:hAnsi="Times New Roman" w:cs="Times New Roman"/>
          <w:szCs w:val="21"/>
        </w:rPr>
      </w:pPr>
      <w:r>
        <w:rPr>
          <w:rFonts w:ascii="Times New Roman" w:hAnsi="Times New Roman" w:cs="Times New Roman"/>
          <w:szCs w:val="21"/>
        </w:rPr>
        <w:t>Join in the meeting room in the requested name format</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hAnsi="Times New Roman" w:cs="Times New Roman"/>
          <w:b/>
          <w:bCs/>
          <w:color w:val="000000" w:themeColor="text1"/>
          <w14:textFill>
            <w14:solidFill>
              <w14:schemeClr w14:val="tx1"/>
            </w14:solidFill>
          </w14:textFill>
        </w:rPr>
        <w:t xml:space="preserve">If you are conference committees or keynote speaker: Keynote—Vicky Liu; If you are participant: </w:t>
      </w:r>
      <w:r>
        <w:rPr>
          <w:rFonts w:hint="eastAsia" w:ascii="Times New Roman" w:hAnsi="Times New Roman" w:cs="Times New Roman"/>
          <w:b/>
          <w:bCs/>
          <w:color w:val="000000" w:themeColor="text1"/>
          <w:lang w:val="en-US" w:eastAsia="zh-CN"/>
          <w14:textFill>
            <w14:solidFill>
              <w14:schemeClr w14:val="tx1"/>
            </w14:solidFill>
          </w14:textFill>
        </w:rPr>
        <w:t>DM</w:t>
      </w:r>
      <w:r>
        <w:rPr>
          <w:rFonts w:ascii="Times New Roman" w:hAnsi="Times New Roman" w:cs="Times New Roman"/>
          <w:b/>
          <w:bCs/>
          <w:color w:val="000000" w:themeColor="text1"/>
          <w14:textFill>
            <w14:solidFill>
              <w14:schemeClr w14:val="tx1"/>
            </w14:solidFill>
          </w14:textFill>
        </w:rPr>
        <w:t>001—Vicky Liu)</w:t>
      </w:r>
      <w:r>
        <w:rPr>
          <w:rFonts w:ascii="Times New Roman" w:hAnsi="Times New Roman" w:cs="Times New Roman"/>
          <w:szCs w:val="21"/>
        </w:rPr>
        <w:t>. Only above participants will be permitted to join in.</w:t>
      </w:r>
    </w:p>
    <w:p>
      <w:pPr>
        <w:numPr>
          <w:ilvl w:val="0"/>
          <w:numId w:val="3"/>
        </w:numPr>
        <w:rPr>
          <w:rFonts w:ascii="Times New Roman" w:hAnsi="Times New Roman" w:cs="Times New Roman"/>
          <w:szCs w:val="21"/>
        </w:rPr>
      </w:pPr>
      <w:r>
        <w:rPr>
          <w:rFonts w:ascii="Times New Roman" w:hAnsi="Times New Roman" w:cs="Times New Roman"/>
          <w:szCs w:val="21"/>
        </w:rPr>
        <w:t xml:space="preserve">If you have any question, you are welcome to contact with the conference staffs. </w:t>
      </w:r>
    </w:p>
    <w:p>
      <w:pPr>
        <w:numPr>
          <w:ilvl w:val="0"/>
          <w:numId w:val="2"/>
        </w:numPr>
        <w:rPr>
          <w:rFonts w:ascii="Times New Roman" w:hAnsi="Times New Roman" w:cs="Times New Roman"/>
          <w:szCs w:val="21"/>
        </w:rPr>
      </w:pPr>
      <w:r>
        <w:rPr>
          <w:rFonts w:ascii="Times New Roman" w:hAnsi="Times New Roman" w:cs="Times New Roman"/>
          <w:szCs w:val="21"/>
        </w:rPr>
        <w:t xml:space="preserve">Before entering the online meeting room, please pay attention to these tips as follows: </w:t>
      </w:r>
    </w:p>
    <w:p>
      <w:pPr>
        <w:numPr>
          <w:ilvl w:val="0"/>
          <w:numId w:val="4"/>
        </w:numPr>
        <w:ind w:left="420" w:leftChars="200"/>
        <w:jc w:val="left"/>
        <w:rPr>
          <w:rFonts w:ascii="Times New Roman" w:hAnsi="Times New Roman" w:cs="Times New Roman"/>
          <w:szCs w:val="21"/>
        </w:rPr>
      </w:pPr>
      <w:r>
        <w:rPr>
          <w:rFonts w:ascii="Times New Roman" w:hAnsi="Times New Roman" w:cs="Times New Roman"/>
          <w:szCs w:val="21"/>
        </w:rPr>
        <w:t xml:space="preserve">Stay in quiet circumstance </w:t>
      </w:r>
    </w:p>
    <w:p>
      <w:pPr>
        <w:numPr>
          <w:ilvl w:val="0"/>
          <w:numId w:val="4"/>
        </w:numPr>
        <w:ind w:left="420" w:leftChars="200"/>
        <w:jc w:val="left"/>
        <w:rPr>
          <w:rFonts w:ascii="Times New Roman" w:hAnsi="Times New Roman" w:cs="Times New Roman"/>
          <w:szCs w:val="21"/>
        </w:rPr>
      </w:pPr>
      <w:r>
        <w:rPr>
          <w:rFonts w:ascii="Times New Roman" w:hAnsi="Times New Roman" w:cs="Times New Roman"/>
          <w:szCs w:val="21"/>
        </w:rPr>
        <w:t>Keep stable network</w:t>
      </w:r>
    </w:p>
    <w:p>
      <w:pPr>
        <w:numPr>
          <w:ilvl w:val="0"/>
          <w:numId w:val="4"/>
        </w:numPr>
        <w:ind w:left="420" w:leftChars="200"/>
        <w:jc w:val="left"/>
        <w:rPr>
          <w:rFonts w:ascii="Times New Roman" w:hAnsi="Times New Roman" w:cs="Times New Roman"/>
          <w:szCs w:val="21"/>
        </w:rPr>
      </w:pPr>
      <w:r>
        <w:rPr>
          <w:rFonts w:ascii="Times New Roman" w:hAnsi="Times New Roman" w:cs="Times New Roman"/>
          <w:szCs w:val="21"/>
        </w:rPr>
        <w:t>Computer audio and video work normally</w:t>
      </w:r>
    </w:p>
    <w:p>
      <w:pPr>
        <w:numPr>
          <w:ilvl w:val="0"/>
          <w:numId w:val="4"/>
        </w:numPr>
        <w:ind w:left="420" w:leftChars="200"/>
        <w:jc w:val="left"/>
        <w:rPr>
          <w:rFonts w:ascii="Times New Roman" w:hAnsi="Times New Roman" w:cs="Times New Roman"/>
          <w:szCs w:val="21"/>
        </w:rPr>
      </w:pPr>
      <w:r>
        <w:rPr>
          <w:rFonts w:ascii="Times New Roman" w:hAnsi="Times New Roman" w:cs="Times New Roman"/>
          <w:szCs w:val="21"/>
        </w:rPr>
        <w:t>Pay attention to the time difference (All conference time schedule is in GMT+8)</w:t>
      </w:r>
    </w:p>
    <w:p>
      <w:pPr>
        <w:rPr>
          <w:rStyle w:val="9"/>
          <w:rFonts w:ascii="Times New Roman" w:hAnsi="Times New Roman" w:cs="Times New Roman"/>
          <w:sz w:val="28"/>
          <w:szCs w:val="36"/>
        </w:rPr>
      </w:pPr>
      <w:r>
        <w:fldChar w:fldCharType="begin"/>
      </w:r>
      <w:r>
        <w:instrText xml:space="preserve"> HYPERLINK \l "step1" </w:instrText>
      </w:r>
      <w:r>
        <w:fldChar w:fldCharType="separate"/>
      </w:r>
      <w:r>
        <w:rPr>
          <w:rStyle w:val="9"/>
          <w:rFonts w:ascii="Times New Roman" w:hAnsi="Times New Roman" w:cs="Times New Roman"/>
          <w:sz w:val="28"/>
          <w:szCs w:val="36"/>
        </w:rPr>
        <w:t>Step 1: Download and Install ZOOM</w:t>
      </w:r>
      <w:r>
        <w:rPr>
          <w:rStyle w:val="9"/>
          <w:rFonts w:ascii="Times New Roman" w:hAnsi="Times New Roman" w:cs="Times New Roman"/>
          <w:sz w:val="28"/>
          <w:szCs w:val="36"/>
        </w:rPr>
        <w:fldChar w:fldCharType="end"/>
      </w:r>
    </w:p>
    <w:p>
      <w:pPr>
        <w:rPr>
          <w:rStyle w:val="9"/>
          <w:rFonts w:ascii="Times New Roman" w:hAnsi="Times New Roman" w:cs="Times New Roman"/>
          <w:sz w:val="28"/>
          <w:szCs w:val="36"/>
        </w:rPr>
      </w:pPr>
      <w:r>
        <w:fldChar w:fldCharType="begin"/>
      </w:r>
      <w:r>
        <w:instrText xml:space="preserve"> HYPERLINK \l "step2" </w:instrText>
      </w:r>
      <w:r>
        <w:fldChar w:fldCharType="separate"/>
      </w:r>
      <w:r>
        <w:rPr>
          <w:rStyle w:val="9"/>
          <w:rFonts w:ascii="Times New Roman" w:hAnsi="Times New Roman" w:cs="Times New Roman"/>
          <w:sz w:val="28"/>
          <w:szCs w:val="36"/>
        </w:rPr>
        <w:t>Step 2: Join in a New Meeting without Sign-in</w:t>
      </w:r>
      <w:r>
        <w:rPr>
          <w:rStyle w:val="9"/>
          <w:rFonts w:ascii="Times New Roman" w:hAnsi="Times New Roman" w:cs="Times New Roman"/>
          <w:sz w:val="28"/>
          <w:szCs w:val="36"/>
        </w:rPr>
        <w:fldChar w:fldCharType="end"/>
      </w:r>
    </w:p>
    <w:p>
      <w:pPr>
        <w:rPr>
          <w:rStyle w:val="9"/>
          <w:rFonts w:ascii="Times New Roman" w:hAnsi="Times New Roman" w:cs="Times New Roman"/>
          <w:sz w:val="28"/>
          <w:szCs w:val="36"/>
        </w:rPr>
      </w:pPr>
      <w:r>
        <w:fldChar w:fldCharType="begin"/>
      </w:r>
      <w:r>
        <w:instrText xml:space="preserve"> HYPERLINK \l "step3" </w:instrText>
      </w:r>
      <w:r>
        <w:fldChar w:fldCharType="separate"/>
      </w:r>
      <w:r>
        <w:rPr>
          <w:rStyle w:val="9"/>
          <w:rFonts w:ascii="Times New Roman" w:hAnsi="Times New Roman" w:cs="Times New Roman"/>
          <w:sz w:val="28"/>
          <w:szCs w:val="36"/>
        </w:rPr>
        <w:t>Step 3: Name</w:t>
      </w:r>
      <w:r>
        <w:rPr>
          <w:rStyle w:val="9"/>
          <w:rFonts w:ascii="Times New Roman" w:hAnsi="Times New Roman" w:cs="Times New Roman"/>
          <w:sz w:val="28"/>
          <w:szCs w:val="36"/>
        </w:rPr>
        <w:fldChar w:fldCharType="end"/>
      </w:r>
    </w:p>
    <w:p>
      <w:pPr>
        <w:rPr>
          <w:rFonts w:ascii="Times New Roman" w:hAnsi="Times New Roman" w:cs="Times New Roman"/>
          <w:sz w:val="28"/>
          <w:szCs w:val="36"/>
        </w:rPr>
      </w:pPr>
      <w:r>
        <w:fldChar w:fldCharType="begin"/>
      </w:r>
      <w:r>
        <w:instrText xml:space="preserve"> HYPERLINK \l "step4" </w:instrText>
      </w:r>
      <w:r>
        <w:fldChar w:fldCharType="separate"/>
      </w:r>
      <w:r>
        <w:rPr>
          <w:rStyle w:val="9"/>
          <w:rFonts w:ascii="Times New Roman" w:hAnsi="Times New Roman" w:cs="Times New Roman"/>
          <w:sz w:val="28"/>
          <w:szCs w:val="36"/>
        </w:rPr>
        <w:t>Step 4: Basic Operations(Start Video, Share Screen, Chat, etc.)</w:t>
      </w:r>
      <w:r>
        <w:rPr>
          <w:rStyle w:val="9"/>
          <w:rFonts w:ascii="Times New Roman" w:hAnsi="Times New Roman" w:cs="Times New Roman"/>
          <w:sz w:val="28"/>
          <w:szCs w:val="36"/>
        </w:rPr>
        <w:fldChar w:fldCharType="end"/>
      </w:r>
    </w:p>
    <w:p>
      <w:pPr>
        <w:rPr>
          <w:rFonts w:ascii="Times New Roman" w:hAnsi="Times New Roman" w:cs="Times New Roman"/>
          <w:sz w:val="28"/>
          <w:szCs w:val="36"/>
        </w:rPr>
      </w:pPr>
      <w:r>
        <w:fldChar w:fldCharType="begin"/>
      </w:r>
      <w:r>
        <w:instrText xml:space="preserve"> HYPERLINK \l "step5" </w:instrText>
      </w:r>
      <w:r>
        <w:fldChar w:fldCharType="separate"/>
      </w:r>
      <w:r>
        <w:rPr>
          <w:rStyle w:val="9"/>
          <w:rFonts w:ascii="Times New Roman" w:hAnsi="Times New Roman" w:cs="Times New Roman"/>
          <w:sz w:val="28"/>
          <w:szCs w:val="36"/>
        </w:rPr>
        <w:t>Step 5: Other Questions</w:t>
      </w:r>
      <w:r>
        <w:rPr>
          <w:rStyle w:val="9"/>
          <w:rFonts w:ascii="Times New Roman" w:hAnsi="Times New Roman" w:cs="Times New Roman"/>
          <w:sz w:val="28"/>
          <w:szCs w:val="36"/>
        </w:rPr>
        <w:fldChar w:fldCharType="end"/>
      </w:r>
    </w:p>
    <w:p>
      <w:pPr>
        <w:rPr>
          <w:rFonts w:ascii="Times New Roman" w:hAnsi="Times New Roman" w:cs="Times New Roman"/>
          <w:b/>
          <w:bCs/>
          <w:i/>
          <w:iCs/>
          <w:sz w:val="32"/>
          <w:szCs w:val="40"/>
        </w:rPr>
      </w:pPr>
    </w:p>
    <w:p>
      <w:pPr>
        <w:rPr>
          <w:rFonts w:ascii="Times New Roman" w:hAnsi="Times New Roman" w:cs="Times New Roman"/>
          <w:sz w:val="28"/>
          <w:szCs w:val="36"/>
        </w:rPr>
      </w:pPr>
      <w:bookmarkStart w:id="0" w:name="step1"/>
      <w:r>
        <w:rPr>
          <w:rFonts w:ascii="Times New Roman" w:hAnsi="Times New Roman" w:cs="Times New Roman"/>
          <w:b/>
          <w:bCs/>
          <w:i/>
          <w:iCs/>
          <w:sz w:val="32"/>
          <w:szCs w:val="40"/>
        </w:rPr>
        <w:t>Step 1: ZOOM Download and Install</w:t>
      </w:r>
    </w:p>
    <w:bookmarkEnd w:id="0"/>
    <w:p>
      <w:pPr>
        <w:rPr>
          <w:rFonts w:ascii="Times New Roman" w:hAnsi="Times New Roman" w:cs="Times New Roman"/>
          <w:sz w:val="24"/>
          <w:szCs w:val="32"/>
        </w:rPr>
      </w:pPr>
      <w:r>
        <w:rPr>
          <w:rFonts w:ascii="Times New Roman" w:hAnsi="Times New Roman" w:cs="Times New Roman"/>
          <w:sz w:val="24"/>
          <w:szCs w:val="32"/>
        </w:rPr>
        <w:t xml:space="preserve">Download the ZOOM on your PC and complete the ZOOM install before the conference. </w:t>
      </w:r>
    </w:p>
    <w:p>
      <w:pPr>
        <w:rPr>
          <w:rFonts w:ascii="Times New Roman" w:hAnsi="Times New Roman" w:cs="Times New Roman"/>
          <w:sz w:val="24"/>
          <w:szCs w:val="32"/>
        </w:rPr>
      </w:pPr>
    </w:p>
    <w:p>
      <w:pPr>
        <w:rPr>
          <w:rFonts w:ascii="Times New Roman" w:hAnsi="Times New Roman" w:cs="Times New Roman"/>
          <w:color w:val="0000FF"/>
          <w:sz w:val="24"/>
          <w:szCs w:val="32"/>
          <w:u w:val="single"/>
        </w:rPr>
      </w:pPr>
      <w:r>
        <w:rPr>
          <w:rFonts w:ascii="Times New Roman" w:hAnsi="Times New Roman" w:cs="Times New Roman"/>
          <w:sz w:val="24"/>
          <w:szCs w:val="32"/>
        </w:rPr>
        <w:t>Link:</w:t>
      </w:r>
      <w:r>
        <w:rPr>
          <w:rFonts w:hint="eastAsia" w:ascii="Times New Roman" w:hAnsi="Times New Roman" w:cs="Times New Roman"/>
          <w:sz w:val="24"/>
          <w:szCs w:val="32"/>
        </w:rPr>
        <w:t xml:space="preserve"> </w:t>
      </w:r>
      <w:r>
        <w:fldChar w:fldCharType="begin"/>
      </w:r>
      <w:r>
        <w:instrText xml:space="preserve"> HYPERLINK "http://www.zoom.com.cn/download" </w:instrText>
      </w:r>
      <w:r>
        <w:fldChar w:fldCharType="separate"/>
      </w:r>
      <w:r>
        <w:rPr>
          <w:rFonts w:hint="eastAsia" w:ascii="Times New Roman" w:hAnsi="Times New Roman" w:cs="Times New Roman"/>
          <w:color w:val="0000FF"/>
          <w:sz w:val="24"/>
          <w:szCs w:val="32"/>
          <w:u w:val="single"/>
        </w:rPr>
        <w:t>www.zoom.com.cn/download</w:t>
      </w:r>
      <w:r>
        <w:rPr>
          <w:rFonts w:hint="eastAsia" w:ascii="Times New Roman" w:hAnsi="Times New Roman" w:cs="Times New Roman"/>
          <w:color w:val="0000FF"/>
          <w:sz w:val="24"/>
          <w:szCs w:val="32"/>
          <w:u w:val="single"/>
        </w:rPr>
        <w:fldChar w:fldCharType="end"/>
      </w:r>
    </w:p>
    <w:p>
      <w:pPr>
        <w:widowControl/>
        <w:jc w:val="left"/>
      </w:pPr>
    </w:p>
    <w:p>
      <w:pPr>
        <w:widowControl/>
        <w:jc w:val="left"/>
      </w:pPr>
      <w:r>
        <w:drawing>
          <wp:inline distT="0" distB="0" distL="114300" distR="114300">
            <wp:extent cx="3058160" cy="981710"/>
            <wp:effectExtent l="9525" t="9525" r="18415" b="1841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
                    <a:stretch>
                      <a:fillRect/>
                    </a:stretch>
                  </pic:blipFill>
                  <pic:spPr>
                    <a:xfrm>
                      <a:off x="0" y="0"/>
                      <a:ext cx="3058160" cy="981710"/>
                    </a:xfrm>
                    <a:prstGeom prst="rect">
                      <a:avLst/>
                    </a:prstGeom>
                    <a:noFill/>
                    <a:ln>
                      <a:solidFill>
                        <a:schemeClr val="tx1"/>
                      </a:solidFill>
                    </a:ln>
                  </pic:spPr>
                </pic:pic>
              </a:graphicData>
            </a:graphic>
          </wp:inline>
        </w:drawing>
      </w:r>
    </w:p>
    <w:p>
      <w:pPr>
        <w:widowControl/>
        <w:jc w:val="left"/>
      </w:pPr>
    </w:p>
    <w:p>
      <w:pPr>
        <w:rPr>
          <w:rFonts w:ascii="Times New Roman" w:hAnsi="Times New Roman" w:cs="Times New Roman"/>
          <w:sz w:val="24"/>
          <w:szCs w:val="32"/>
        </w:rPr>
      </w:pPr>
      <w:r>
        <w:rPr>
          <w:rFonts w:ascii="Times New Roman" w:hAnsi="Times New Roman" w:cs="Times New Roman"/>
          <w:sz w:val="24"/>
          <w:szCs w:val="32"/>
        </w:rPr>
        <w:t>ZOOM has been</w:t>
      </w:r>
      <w:r>
        <w:rPr>
          <w:rFonts w:hint="eastAsia" w:ascii="Times New Roman" w:hAnsi="Times New Roman" w:cs="Times New Roman"/>
          <w:sz w:val="24"/>
          <w:szCs w:val="32"/>
        </w:rPr>
        <w:t xml:space="preserve"> installed </w:t>
      </w:r>
      <w:r>
        <w:rPr>
          <w:rFonts w:ascii="Times New Roman" w:hAnsi="Times New Roman" w:cs="Times New Roman"/>
          <w:sz w:val="24"/>
          <w:szCs w:val="32"/>
        </w:rPr>
        <w:t>successfully</w:t>
      </w:r>
      <w:r>
        <w:rPr>
          <w:rFonts w:hint="eastAsia" w:ascii="Times New Roman" w:hAnsi="Times New Roman" w:cs="Times New Roman"/>
          <w:sz w:val="24"/>
          <w:szCs w:val="32"/>
        </w:rPr>
        <w:t xml:space="preserve">.  </w:t>
      </w:r>
    </w:p>
    <w:p>
      <w:pPr>
        <w:rPr>
          <w:rFonts w:hAnsi="Times New Roman" w:cs="Times New Roman"/>
          <w:sz w:val="24"/>
          <w:szCs w:val="32"/>
        </w:rPr>
      </w:pPr>
      <w:r>
        <w:drawing>
          <wp:inline distT="0" distB="0" distL="114300" distR="114300">
            <wp:extent cx="1323975" cy="828675"/>
            <wp:effectExtent l="9525" t="9525" r="19050" b="190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
                    <a:stretch>
                      <a:fillRect/>
                    </a:stretch>
                  </pic:blipFill>
                  <pic:spPr>
                    <a:xfrm>
                      <a:off x="0" y="0"/>
                      <a:ext cx="1323975" cy="828675"/>
                    </a:xfrm>
                    <a:prstGeom prst="rect">
                      <a:avLst/>
                    </a:prstGeom>
                    <a:noFill/>
                    <a:ln>
                      <a:solidFill>
                        <a:schemeClr val="tx1"/>
                      </a:solidFill>
                    </a:ln>
                  </pic:spPr>
                </pic:pic>
              </a:graphicData>
            </a:graphic>
          </wp:inline>
        </w:drawing>
      </w:r>
    </w:p>
    <w:p/>
    <w:p>
      <w:pPr>
        <w:rPr>
          <w:rFonts w:ascii="Times New Roman" w:hAnsi="Times New Roman" w:cs="Times New Roman"/>
          <w:b/>
          <w:bCs/>
          <w:i/>
          <w:iCs/>
          <w:color w:val="000000" w:themeColor="text1"/>
          <w:sz w:val="32"/>
          <w:szCs w:val="40"/>
          <w14:textFill>
            <w14:solidFill>
              <w14:schemeClr w14:val="tx1"/>
            </w14:solidFill>
          </w14:textFill>
        </w:rPr>
      </w:pPr>
      <w:bookmarkStart w:id="1" w:name="step2"/>
      <w:r>
        <w:rPr>
          <w:rFonts w:ascii="Times New Roman" w:hAnsi="Times New Roman" w:cs="Times New Roman"/>
          <w:b/>
          <w:bCs/>
          <w:i/>
          <w:iCs/>
          <w:color w:val="000000" w:themeColor="text1"/>
          <w:sz w:val="32"/>
          <w:szCs w:val="40"/>
          <w14:textFill>
            <w14:solidFill>
              <w14:schemeClr w14:val="tx1"/>
            </w14:solidFill>
          </w14:textFill>
        </w:rPr>
        <w:t>Step 2: Join in a New Meeting without Sign-in</w:t>
      </w:r>
    </w:p>
    <w:bookmarkEnd w:id="1"/>
    <w:p>
      <w:pPr>
        <w:rPr>
          <w:rFonts w:ascii="Times New Roman" w:hAnsi="Times New Roman" w:cs="Times New Roman"/>
          <w:sz w:val="24"/>
          <w:szCs w:val="32"/>
        </w:rPr>
      </w:pPr>
      <w:r>
        <w:rPr>
          <w:rFonts w:hint="eastAsia" w:ascii="Times New Roman" w:hAnsi="Times New Roman" w:cs="Times New Roman"/>
          <w:sz w:val="24"/>
          <w:szCs w:val="32"/>
        </w:rPr>
        <w:t>C</w:t>
      </w:r>
      <w:r>
        <w:rPr>
          <w:rFonts w:ascii="Times New Roman" w:hAnsi="Times New Roman" w:cs="Times New Roman"/>
          <w:sz w:val="24"/>
          <w:szCs w:val="32"/>
        </w:rPr>
        <w:t>lick “Join a Meeting”</w:t>
      </w:r>
      <w:r>
        <w:rPr>
          <w:rFonts w:ascii="Times New Roman" w:hAnsi="Times New Roman" w:cs="Times New Roman"/>
          <w:sz w:val="24"/>
          <w:szCs w:val="32"/>
        </w:rPr>
        <w:sym w:font="Wingdings" w:char="F0E8"/>
      </w:r>
      <w:r>
        <w:rPr>
          <w:rFonts w:ascii="Times New Roman" w:hAnsi="Times New Roman" w:cs="Times New Roman"/>
          <w:sz w:val="24"/>
          <w:szCs w:val="32"/>
        </w:rPr>
        <w:t>I</w:t>
      </w:r>
      <w:r>
        <w:rPr>
          <w:rFonts w:hint="eastAsia" w:ascii="Times New Roman" w:hAnsi="Times New Roman" w:cs="Times New Roman"/>
          <w:sz w:val="24"/>
          <w:szCs w:val="32"/>
        </w:rPr>
        <w:t>n</w:t>
      </w:r>
      <w:r>
        <w:rPr>
          <w:rFonts w:ascii="Times New Roman" w:hAnsi="Times New Roman" w:cs="Times New Roman"/>
          <w:sz w:val="24"/>
          <w:szCs w:val="32"/>
        </w:rPr>
        <w:t xml:space="preserve">put the conference ID </w:t>
      </w:r>
      <w:r>
        <w:rPr>
          <w:rFonts w:hint="eastAsia" w:ascii="Times New Roman" w:hAnsi="Times New Roman" w:cs="Times New Roman"/>
          <w:sz w:val="24"/>
          <w:szCs w:val="32"/>
        </w:rPr>
        <w:t>and</w:t>
      </w:r>
      <w:r>
        <w:rPr>
          <w:rFonts w:ascii="Times New Roman" w:hAnsi="Times New Roman" w:cs="Times New Roman"/>
          <w:sz w:val="24"/>
          <w:szCs w:val="32"/>
        </w:rPr>
        <w:t xml:space="preserve"> your name in the requested format. </w:t>
      </w:r>
    </w:p>
    <w:p>
      <w:pPr>
        <w:jc w:val="center"/>
        <w:rPr>
          <w:rFonts w:ascii="Times New Roman" w:hAnsi="Times New Roman" w:cs="Times New Roman"/>
          <w:b/>
          <w:bCs/>
          <w:i/>
          <w:iCs/>
          <w:color w:val="000000" w:themeColor="text1"/>
          <w:sz w:val="32"/>
          <w:szCs w:val="40"/>
          <w14:textFill>
            <w14:solidFill>
              <w14:schemeClr w14:val="tx1"/>
            </w14:solidFill>
          </w14:textFill>
        </w:rPr>
      </w:pPr>
      <w:r>
        <w:drawing>
          <wp:inline distT="0" distB="0" distL="0" distR="0">
            <wp:extent cx="2291715" cy="1917065"/>
            <wp:effectExtent l="9525" t="9525" r="22860"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291715" cy="1917065"/>
                    </a:xfrm>
                    <a:prstGeom prst="rect">
                      <a:avLst/>
                    </a:prstGeom>
                    <a:ln>
                      <a:solidFill>
                        <a:schemeClr val="tx1"/>
                      </a:solidFill>
                    </a:ln>
                  </pic:spPr>
                </pic:pic>
              </a:graphicData>
            </a:graphic>
          </wp:inline>
        </w:drawing>
      </w:r>
      <w:r>
        <w:t xml:space="preserve"> </w:t>
      </w:r>
      <w:r>
        <w:drawing>
          <wp:inline distT="0" distB="0" distL="0" distR="0">
            <wp:extent cx="2180590" cy="2162175"/>
            <wp:effectExtent l="0" t="0" r="10160" b="9525"/>
            <wp:docPr id="4" name="图片 4" descr="C:\Users\admin\Desktop\efe658a4f6229bfbe41053df565aede.pngefe658a4f6229bfbe41053df565a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efe658a4f6229bfbe41053df565aede.pngefe658a4f6229bfbe41053df565aede"/>
                    <pic:cNvPicPr>
                      <a:picLocks noChangeAspect="1" noChangeArrowheads="1"/>
                    </pic:cNvPicPr>
                  </pic:nvPicPr>
                  <pic:blipFill>
                    <a:blip r:embed="rId8"/>
                    <a:srcRect/>
                    <a:stretch>
                      <a:fillRect/>
                    </a:stretch>
                  </pic:blipFill>
                  <pic:spPr>
                    <a:xfrm>
                      <a:off x="0" y="0"/>
                      <a:ext cx="2180723" cy="2162175"/>
                    </a:xfrm>
                    <a:prstGeom prst="rect">
                      <a:avLst/>
                    </a:prstGeom>
                    <a:noFill/>
                    <a:ln>
                      <a:noFill/>
                    </a:ln>
                  </pic:spPr>
                </pic:pic>
              </a:graphicData>
            </a:graphic>
          </wp:inline>
        </w:drawing>
      </w:r>
    </w:p>
    <w:p>
      <w:pPr>
        <w:rPr>
          <w:rFonts w:ascii="Times New Roman" w:hAnsi="Times New Roman" w:cs="Times New Roman"/>
          <w:sz w:val="24"/>
          <w:szCs w:val="32"/>
        </w:rPr>
      </w:pPr>
    </w:p>
    <w:p>
      <w:pPr>
        <w:rPr>
          <w:rFonts w:ascii="Times New Roman" w:hAnsi="Times New Roman" w:cs="Times New Roman"/>
          <w:sz w:val="24"/>
          <w:szCs w:val="32"/>
        </w:rPr>
      </w:pPr>
      <w:r>
        <w:rPr>
          <w:rFonts w:ascii="Times New Roman" w:hAnsi="Times New Roman" w:cs="Times New Roman"/>
          <w:sz w:val="24"/>
          <w:szCs w:val="32"/>
        </w:rPr>
        <w:t>Sometimes, ZOOM will request you to input your telephone number and enter 6-digit code. Just input your telephone number in the 1</w:t>
      </w:r>
      <w:r>
        <w:rPr>
          <w:rFonts w:ascii="Times New Roman" w:hAnsi="Times New Roman" w:cs="Times New Roman"/>
          <w:sz w:val="24"/>
          <w:szCs w:val="32"/>
          <w:vertAlign w:val="superscript"/>
        </w:rPr>
        <w:t>st</w:t>
      </w:r>
      <w:r>
        <w:rPr>
          <w:rFonts w:ascii="Times New Roman" w:hAnsi="Times New Roman" w:cs="Times New Roman"/>
          <w:sz w:val="24"/>
          <w:szCs w:val="32"/>
        </w:rPr>
        <w:t xml:space="preserve"> blank </w:t>
      </w:r>
      <w:r>
        <w:rPr>
          <w:rFonts w:ascii="Times New Roman" w:hAnsi="Times New Roman" w:cs="Times New Roman"/>
          <w:sz w:val="24"/>
          <w:szCs w:val="32"/>
        </w:rPr>
        <w:sym w:font="Wingdings" w:char="F0E8"/>
      </w:r>
      <w:r>
        <w:rPr>
          <w:rFonts w:ascii="Times New Roman" w:hAnsi="Times New Roman" w:cs="Times New Roman"/>
          <w:sz w:val="24"/>
          <w:szCs w:val="32"/>
        </w:rPr>
        <w:t>click “</w:t>
      </w:r>
      <w:r>
        <w:rPr>
          <w:rFonts w:hint="eastAsia" w:ascii="Times New Roman" w:hAnsi="Times New Roman" w:cs="Times New Roman"/>
          <w:sz w:val="24"/>
          <w:szCs w:val="32"/>
        </w:rPr>
        <w:t>Send</w:t>
      </w:r>
      <w:r>
        <w:rPr>
          <w:rFonts w:ascii="Times New Roman" w:hAnsi="Times New Roman" w:cs="Times New Roman"/>
          <w:sz w:val="24"/>
          <w:szCs w:val="32"/>
        </w:rPr>
        <w:t xml:space="preserve"> Code” </w:t>
      </w:r>
      <w:r>
        <w:rPr>
          <w:rFonts w:ascii="Times New Roman" w:hAnsi="Times New Roman" w:cs="Times New Roman"/>
          <w:sz w:val="24"/>
          <w:szCs w:val="32"/>
        </w:rPr>
        <w:sym w:font="Wingdings" w:char="F0E8"/>
      </w:r>
      <w:r>
        <w:rPr>
          <w:rFonts w:ascii="Times New Roman" w:hAnsi="Times New Roman" w:cs="Times New Roman"/>
          <w:sz w:val="24"/>
          <w:szCs w:val="32"/>
        </w:rPr>
        <w:t xml:space="preserve">then your phone will receive a text message with the code. Please input it. </w:t>
      </w:r>
    </w:p>
    <w:p>
      <w:pPr>
        <w:rPr>
          <w:rFonts w:ascii="Times New Roman" w:hAnsi="Times New Roman" w:cs="Times New Roman"/>
          <w:b/>
          <w:bCs/>
          <w:i/>
          <w:iCs/>
          <w:color w:val="000000" w:themeColor="text1"/>
          <w:sz w:val="32"/>
          <w:szCs w:val="40"/>
          <w14:textFill>
            <w14:solidFill>
              <w14:schemeClr w14:val="tx1"/>
            </w14:solidFill>
          </w14:textFill>
        </w:rPr>
      </w:pPr>
      <w:r>
        <w:drawing>
          <wp:inline distT="0" distB="0" distL="0" distR="0">
            <wp:extent cx="3775710" cy="1501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776186" cy="1501200"/>
                    </a:xfrm>
                    <a:prstGeom prst="rect">
                      <a:avLst/>
                    </a:prstGeom>
                    <a:noFill/>
                    <a:ln>
                      <a:noFill/>
                    </a:ln>
                  </pic:spPr>
                </pic:pic>
              </a:graphicData>
            </a:graphic>
          </wp:inline>
        </w:drawing>
      </w:r>
    </w:p>
    <w:p/>
    <w:p>
      <w:p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 xml:space="preserve">Please click “Join with Computer Audio” Otherwise, you cannot listen any sound of the conference. </w:t>
      </w:r>
    </w:p>
    <w:p>
      <w:p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Afterwards, you will enter a waiting room. Please wait a moment.</w:t>
      </w:r>
    </w:p>
    <w:p>
      <w:pPr>
        <w:sectPr>
          <w:footerReference r:id="rId3" w:type="default"/>
          <w:pgSz w:w="11906" w:h="16838"/>
          <w:pgMar w:top="1440" w:right="1800" w:bottom="1440" w:left="1800" w:header="851" w:footer="992" w:gutter="0"/>
          <w:cols w:space="425" w:num="1"/>
          <w:docGrid w:type="lines" w:linePitch="312" w:charSpace="0"/>
        </w:sectPr>
      </w:pPr>
    </w:p>
    <w:p>
      <w:pPr>
        <w:rPr>
          <w:sz w:val="32"/>
          <w:szCs w:val="40"/>
        </w:rPr>
        <w:sectPr>
          <w:type w:val="continuous"/>
          <w:pgSz w:w="11906" w:h="16838"/>
          <w:pgMar w:top="1440" w:right="1800" w:bottom="1440" w:left="1800" w:header="851" w:footer="992" w:gutter="0"/>
          <w:cols w:space="425" w:num="2"/>
          <w:docGrid w:type="lines" w:linePitch="312" w:charSpace="0"/>
        </w:sectPr>
      </w:pPr>
    </w:p>
    <w:p>
      <w:pPr>
        <w:rPr>
          <w:rFonts w:ascii="Times New Roman" w:hAnsi="Times New Roman" w:cs="Times New Roman"/>
          <w:color w:val="000000" w:themeColor="text1"/>
          <w:sz w:val="24"/>
          <w:szCs w:val="32"/>
          <w14:textFill>
            <w14:solidFill>
              <w14:schemeClr w14:val="tx1"/>
            </w14:solidFill>
          </w14:textFill>
        </w:rPr>
      </w:pPr>
    </w:p>
    <w:p>
      <w:pPr>
        <w:rPr>
          <w:rFonts w:ascii="Times New Roman" w:hAnsi="Times New Roman" w:cs="Times New Roman"/>
          <w:color w:val="000000" w:themeColor="text1"/>
          <w:sz w:val="24"/>
          <w:szCs w:val="32"/>
          <w14:textFill>
            <w14:solidFill>
              <w14:schemeClr w14:val="tx1"/>
            </w14:solidFill>
          </w14:textFill>
        </w:rPr>
      </w:pPr>
      <w:r>
        <w:rPr>
          <w:rFonts w:hint="eastAsia" w:ascii="Times New Roman" w:hAnsi="Times New Roman" w:cs="Times New Roman"/>
          <w:color w:val="000000" w:themeColor="text1"/>
          <w:sz w:val="24"/>
          <w:szCs w:val="32"/>
          <w14:textFill>
            <w14:solidFill>
              <w14:schemeClr w14:val="tx1"/>
            </w14:solidFill>
          </w14:textFill>
        </w:rPr>
        <w:t>At last, this i</w:t>
      </w:r>
      <w:r>
        <w:drawing>
          <wp:anchor distT="0" distB="0" distL="0" distR="0" simplePos="0" relativeHeight="251659264" behindDoc="0" locked="0" layoutInCell="1" allowOverlap="1">
            <wp:simplePos x="0" y="0"/>
            <wp:positionH relativeFrom="column">
              <wp:posOffset>854710</wp:posOffset>
            </wp:positionH>
            <wp:positionV relativeFrom="paragraph">
              <wp:posOffset>27305</wp:posOffset>
            </wp:positionV>
            <wp:extent cx="3028950" cy="1694180"/>
            <wp:effectExtent l="9525" t="9525" r="9525" b="1079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033743" cy="1697048"/>
                    </a:xfrm>
                    <a:prstGeom prst="rect">
                      <a:avLst/>
                    </a:prstGeom>
                    <a:ln>
                      <a:solidFill>
                        <a:schemeClr val="tx1"/>
                      </a:solidFill>
                    </a:ln>
                  </pic:spPr>
                </pic:pic>
              </a:graphicData>
            </a:graphic>
          </wp:anchor>
        </w:drawing>
      </w:r>
      <w:r>
        <w:rPr>
          <w:rFonts w:hint="eastAsia" w:ascii="Times New Roman" w:hAnsi="Times New Roman" w:cs="Times New Roman"/>
          <w:color w:val="000000" w:themeColor="text1"/>
          <w:sz w:val="24"/>
          <w:szCs w:val="32"/>
          <w14:textFill>
            <w14:solidFill>
              <w14:schemeClr w14:val="tx1"/>
            </w14:solidFill>
          </w14:textFill>
        </w:rPr>
        <w:t xml:space="preserve">s the interface </w:t>
      </w:r>
      <w:r>
        <w:rPr>
          <w:rFonts w:ascii="Times New Roman" w:hAnsi="Times New Roman" w:cs="Times New Roman"/>
          <w:color w:val="000000" w:themeColor="text1"/>
          <w:sz w:val="24"/>
          <w:szCs w:val="32"/>
          <w14:textFill>
            <w14:solidFill>
              <w14:schemeClr w14:val="tx1"/>
            </w14:solidFill>
          </w14:textFill>
        </w:rPr>
        <w:t xml:space="preserve">sample </w:t>
      </w:r>
      <w:r>
        <w:rPr>
          <w:rFonts w:hint="eastAsia" w:ascii="Times New Roman" w:hAnsi="Times New Roman" w:cs="Times New Roman"/>
          <w:color w:val="000000" w:themeColor="text1"/>
          <w:sz w:val="24"/>
          <w:szCs w:val="32"/>
          <w14:textFill>
            <w14:solidFill>
              <w14:schemeClr w14:val="tx1"/>
            </w14:solidFill>
          </w14:textFill>
        </w:rPr>
        <w:t xml:space="preserve">of the meeting room. </w:t>
      </w:r>
    </w:p>
    <w:p>
      <w:pPr>
        <w:rPr>
          <w:sz w:val="32"/>
          <w:szCs w:val="40"/>
        </w:rPr>
      </w:pPr>
      <w:r>
        <w:drawing>
          <wp:inline distT="0" distB="0" distL="0" distR="0">
            <wp:extent cx="5267325" cy="3599180"/>
            <wp:effectExtent l="0" t="0" r="9525" b="1270"/>
            <wp:docPr id="11" name="图片 11" descr="C:\Users\admin\Desktop\001dae4fc19e457ee65b9c06052a197.png001dae4fc19e457ee65b9c06052a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001dae4fc19e457ee65b9c06052a197.png001dae4fc19e457ee65b9c06052a197"/>
                    <pic:cNvPicPr>
                      <a:picLocks noChangeAspect="1" noChangeArrowheads="1"/>
                    </pic:cNvPicPr>
                  </pic:nvPicPr>
                  <pic:blipFill>
                    <a:blip r:embed="rId11"/>
                    <a:srcRect/>
                    <a:stretch>
                      <a:fillRect/>
                    </a:stretch>
                  </pic:blipFill>
                  <pic:spPr>
                    <a:xfrm>
                      <a:off x="0" y="0"/>
                      <a:ext cx="5267325" cy="3599180"/>
                    </a:xfrm>
                    <a:prstGeom prst="rect">
                      <a:avLst/>
                    </a:prstGeom>
                    <a:noFill/>
                    <a:ln>
                      <a:noFill/>
                    </a:ln>
                  </pic:spPr>
                </pic:pic>
              </a:graphicData>
            </a:graphic>
          </wp:inline>
        </w:drawing>
      </w:r>
    </w:p>
    <w:p>
      <w:pPr>
        <w:rPr>
          <w:rFonts w:ascii="Times New Roman" w:hAnsi="Times New Roman" w:cs="Times New Roman"/>
          <w:b/>
          <w:bCs/>
          <w:i/>
          <w:iCs/>
          <w:sz w:val="32"/>
          <w:szCs w:val="40"/>
        </w:rPr>
      </w:pPr>
      <w:bookmarkStart w:id="2" w:name="step3"/>
      <w:r>
        <w:rPr>
          <w:rFonts w:ascii="Times New Roman" w:hAnsi="Times New Roman" w:cs="Times New Roman"/>
          <w:b/>
          <w:bCs/>
          <w:i/>
          <w:iCs/>
          <w:sz w:val="32"/>
          <w:szCs w:val="40"/>
        </w:rPr>
        <w:t>Step 3: Name</w:t>
      </w:r>
    </w:p>
    <w:bookmarkEnd w:id="2"/>
    <w:p>
      <w:pPr>
        <w:jc w:val="left"/>
        <w:rPr>
          <w:rFonts w:ascii="Times New Roman" w:hAnsi="Times New Roman" w:cs="Times New Roman"/>
          <w:sz w:val="24"/>
          <w:szCs w:val="32"/>
        </w:rPr>
      </w:pPr>
      <w:r>
        <w:rPr>
          <w:rFonts w:ascii="Times New Roman" w:hAnsi="Times New Roman" w:cs="Times New Roman"/>
          <w:color w:val="000000" w:themeColor="text1"/>
          <w:sz w:val="24"/>
          <w:szCs w:val="32"/>
          <w14:textFill>
            <w14:solidFill>
              <w14:schemeClr w14:val="tx1"/>
            </w14:solidFill>
          </w14:textFill>
        </w:rPr>
        <w:t xml:space="preserve">Note: </w:t>
      </w:r>
      <w:r>
        <w:rPr>
          <w:rFonts w:ascii="Times New Roman" w:hAnsi="Times New Roman" w:cs="Times New Roman"/>
          <w:sz w:val="24"/>
          <w:szCs w:val="32"/>
        </w:rPr>
        <w:t>Please name according to the following format.</w:t>
      </w:r>
    </w:p>
    <w:p>
      <w:pPr>
        <w:numPr>
          <w:ilvl w:val="0"/>
          <w:numId w:val="5"/>
        </w:num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If you are a conference committee member or keynote speaker, please set up your name by this format: your position-FULL Name, such as, Keynote-Vicky Liu.</w:t>
      </w:r>
    </w:p>
    <w:p>
      <w:pPr>
        <w:numPr>
          <w:ilvl w:val="0"/>
          <w:numId w:val="5"/>
        </w:num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 xml:space="preserve">Or, if you are participant, please set up your name by this format: Paper ID-FULL Name, such as </w:t>
      </w:r>
      <w:r>
        <w:rPr>
          <w:rFonts w:hint="eastAsia" w:ascii="Times New Roman" w:hAnsi="Times New Roman" w:cs="Times New Roman"/>
          <w:color w:val="000000" w:themeColor="text1"/>
          <w:sz w:val="24"/>
          <w:szCs w:val="32"/>
          <w:lang w:val="en-US" w:eastAsia="zh-CN"/>
          <w14:textFill>
            <w14:solidFill>
              <w14:schemeClr w14:val="tx1"/>
            </w14:solidFill>
          </w14:textFill>
        </w:rPr>
        <w:t>DM</w:t>
      </w:r>
      <w:r>
        <w:rPr>
          <w:rFonts w:ascii="Times New Roman" w:hAnsi="Times New Roman" w:cs="Times New Roman"/>
          <w:color w:val="000000" w:themeColor="text1"/>
          <w:sz w:val="24"/>
          <w:szCs w:val="32"/>
          <w14:textFill>
            <w14:solidFill>
              <w14:schemeClr w14:val="tx1"/>
            </w14:solidFill>
          </w14:textFill>
        </w:rPr>
        <w:t>001—Vicky Liu.</w:t>
      </w:r>
    </w:p>
    <w:p>
      <w:pPr>
        <w:rPr>
          <w:rFonts w:ascii="Times New Roman" w:hAnsi="Times New Roman" w:cs="Times New Roman"/>
          <w:b/>
          <w:bCs/>
          <w:sz w:val="24"/>
          <w:szCs w:val="32"/>
        </w:rPr>
      </w:pPr>
    </w:p>
    <w:p>
      <w:pPr>
        <w:rPr>
          <w:rFonts w:ascii="Times New Roman" w:hAnsi="Times New Roman" w:cs="Times New Roman"/>
          <w:b/>
          <w:bCs/>
          <w:sz w:val="24"/>
          <w:szCs w:val="32"/>
        </w:rPr>
      </w:pPr>
      <w:r>
        <w:rPr>
          <w:rFonts w:ascii="Times New Roman" w:hAnsi="Times New Roman" w:cs="Times New Roman"/>
          <w:b/>
          <w:bCs/>
          <w:sz w:val="24"/>
          <w:szCs w:val="32"/>
        </w:rPr>
        <w:t xml:space="preserve">After entering the meeting conference: </w:t>
      </w:r>
    </w:p>
    <w:p>
      <w:pPr>
        <w:rPr>
          <w:rFonts w:ascii="Times New Roman" w:hAnsi="Times New Roman" w:cs="Times New Roman"/>
          <w:sz w:val="32"/>
          <w:szCs w:val="40"/>
        </w:rPr>
      </w:pPr>
      <w:r>
        <w:rPr>
          <w:rFonts w:ascii="Times New Roman" w:hAnsi="Times New Roman" w:cs="Times New Roman"/>
          <w:color w:val="000000" w:themeColor="text1"/>
          <w:sz w:val="24"/>
          <w:szCs w:val="32"/>
          <w14:textFill>
            <w14:solidFill>
              <w14:schemeClr w14:val="tx1"/>
            </w14:solidFill>
          </w14:textFill>
        </w:rPr>
        <w:t>Please click the option “participants” and find your name. And please chose the option “More”</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 xml:space="preserve">“Rename” </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 xml:space="preserve"> “Enter a New Screen Name” (Paper ID- Name) </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 xml:space="preserve"> “OK”.</w:t>
      </w:r>
    </w:p>
    <w:p>
      <w:pPr>
        <w:rPr>
          <w:rFonts w:ascii="Times New Roman" w:hAnsi="Times New Roman" w:cs="Times New Roman"/>
          <w:sz w:val="32"/>
          <w:szCs w:val="40"/>
        </w:rPr>
      </w:pPr>
      <w:r>
        <w:drawing>
          <wp:inline distT="0" distB="0" distL="0" distR="0">
            <wp:extent cx="5274310" cy="2495550"/>
            <wp:effectExtent l="0" t="0" r="2540" b="0"/>
            <wp:docPr id="14" name="图片 14" descr="C:\Users\admin\Desktop\daa6afe5853aa49c1d8b940daeee4e6.pngdaa6afe5853aa49c1d8b940daeee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daa6afe5853aa49c1d8b940daeee4e6.pngdaa6afe5853aa49c1d8b940daeee4e6"/>
                    <pic:cNvPicPr>
                      <a:picLocks noChangeAspect="1" noChangeArrowheads="1"/>
                    </pic:cNvPicPr>
                  </pic:nvPicPr>
                  <pic:blipFill>
                    <a:blip r:embed="rId12"/>
                    <a:srcRect/>
                    <a:stretch>
                      <a:fillRect/>
                    </a:stretch>
                  </pic:blipFill>
                  <pic:spPr>
                    <a:xfrm>
                      <a:off x="0" y="0"/>
                      <a:ext cx="5274310" cy="2495550"/>
                    </a:xfrm>
                    <a:prstGeom prst="rect">
                      <a:avLst/>
                    </a:prstGeom>
                    <a:noFill/>
                    <a:ln>
                      <a:noFill/>
                    </a:ln>
                  </pic:spPr>
                </pic:pic>
              </a:graphicData>
            </a:graphic>
          </wp:inline>
        </w:drawing>
      </w:r>
    </w:p>
    <w:p>
      <w:r>
        <w:drawing>
          <wp:inline distT="0" distB="0" distL="0" distR="0">
            <wp:extent cx="5274310" cy="1619250"/>
            <wp:effectExtent l="0" t="0" r="2540" b="0"/>
            <wp:docPr id="15" name="图片 15" descr="C:\Users\admin\Desktop\c0f0f2a709c84087f91e20c9a57a2a3.pngc0f0f2a709c84087f91e20c9a57a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c0f0f2a709c84087f91e20c9a57a2a3.pngc0f0f2a709c84087f91e20c9a57a2a3"/>
                    <pic:cNvPicPr>
                      <a:picLocks noChangeAspect="1" noChangeArrowheads="1"/>
                    </pic:cNvPicPr>
                  </pic:nvPicPr>
                  <pic:blipFill>
                    <a:blip r:embed="rId13"/>
                    <a:srcRect/>
                    <a:stretch>
                      <a:fillRect/>
                    </a:stretch>
                  </pic:blipFill>
                  <pic:spPr>
                    <a:xfrm>
                      <a:off x="0" y="0"/>
                      <a:ext cx="5274310" cy="1619250"/>
                    </a:xfrm>
                    <a:prstGeom prst="rect">
                      <a:avLst/>
                    </a:prstGeom>
                    <a:noFill/>
                    <a:ln>
                      <a:noFill/>
                    </a:ln>
                  </pic:spPr>
                </pic:pic>
              </a:graphicData>
            </a:graphic>
          </wp:inline>
        </w:drawing>
      </w:r>
    </w:p>
    <w:p>
      <w:pPr>
        <w:rPr>
          <w:rFonts w:ascii="Times New Roman" w:hAnsi="Times New Roman" w:cs="Times New Roman"/>
          <w:b/>
          <w:bCs/>
          <w:i/>
          <w:iCs/>
          <w:sz w:val="32"/>
          <w:szCs w:val="40"/>
        </w:rPr>
      </w:pPr>
      <w:r>
        <w:drawing>
          <wp:inline distT="0" distB="0" distL="0" distR="0">
            <wp:extent cx="5354320" cy="2159000"/>
            <wp:effectExtent l="0" t="0" r="17780" b="12700"/>
            <wp:docPr id="16" name="图片 16" descr="C:\Users\admin\Desktop\bf0a6b5e8f2d2a0d1580bb7e27e24c8.pngbf0a6b5e8f2d2a0d1580bb7e27e24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bf0a6b5e8f2d2a0d1580bb7e27e24c8.pngbf0a6b5e8f2d2a0d1580bb7e27e24c8"/>
                    <pic:cNvPicPr>
                      <a:picLocks noChangeAspect="1" noChangeArrowheads="1"/>
                    </pic:cNvPicPr>
                  </pic:nvPicPr>
                  <pic:blipFill>
                    <a:blip r:embed="rId14"/>
                    <a:srcRect/>
                    <a:stretch>
                      <a:fillRect/>
                    </a:stretch>
                  </pic:blipFill>
                  <pic:spPr>
                    <a:xfrm>
                      <a:off x="0" y="0"/>
                      <a:ext cx="5354320" cy="2159000"/>
                    </a:xfrm>
                    <a:prstGeom prst="rect">
                      <a:avLst/>
                    </a:prstGeom>
                    <a:noFill/>
                    <a:ln>
                      <a:noFill/>
                    </a:ln>
                  </pic:spPr>
                </pic:pic>
              </a:graphicData>
            </a:graphic>
          </wp:inline>
        </w:drawing>
      </w:r>
    </w:p>
    <w:p>
      <w:pPr>
        <w:rPr>
          <w:rFonts w:ascii="Times New Roman" w:hAnsi="Times New Roman" w:cs="Times New Roman"/>
          <w:b/>
          <w:bCs/>
          <w:i/>
          <w:iCs/>
          <w:sz w:val="32"/>
          <w:szCs w:val="40"/>
        </w:rPr>
      </w:pPr>
      <w:bookmarkStart w:id="3" w:name="step4"/>
      <w:r>
        <w:rPr>
          <w:rFonts w:ascii="Times New Roman" w:hAnsi="Times New Roman" w:cs="Times New Roman"/>
          <w:b/>
          <w:bCs/>
          <w:i/>
          <w:iCs/>
          <w:sz w:val="32"/>
          <w:szCs w:val="40"/>
        </w:rPr>
        <w:t>Step 4: Basic Operations</w:t>
      </w:r>
      <w:bookmarkEnd w:id="3"/>
    </w:p>
    <w:p>
      <w:pPr>
        <w:numPr>
          <w:ilvl w:val="0"/>
          <w:numId w:val="6"/>
        </w:numPr>
        <w:rPr>
          <w:rFonts w:ascii="Times New Roman" w:hAnsi="Times New Roman" w:cs="Times New Roman"/>
          <w:b/>
          <w:bCs/>
          <w:sz w:val="22"/>
          <w:szCs w:val="28"/>
        </w:rPr>
      </w:pPr>
      <w:r>
        <w:rPr>
          <w:rFonts w:ascii="Times New Roman" w:hAnsi="Times New Roman" w:cs="Times New Roman"/>
          <w:b/>
          <w:bCs/>
          <w:sz w:val="22"/>
          <w:szCs w:val="28"/>
        </w:rPr>
        <w:t>Start Video:</w:t>
      </w:r>
    </w:p>
    <w:p>
      <w:p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It is in the bottom of the window. Please click it and turn on the video. (the button “Start Video”).</w:t>
      </w:r>
    </w:p>
    <w:p>
      <w:r>
        <w:drawing>
          <wp:inline distT="0" distB="0" distL="0" distR="0">
            <wp:extent cx="5033010" cy="2792095"/>
            <wp:effectExtent l="0" t="0" r="15240" b="8255"/>
            <wp:docPr id="26" name="图片 26" descr="C:\Users\admin\Desktop\6b49e2399b471f01e22646344702cc6.png6b49e2399b471f01e22646344702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6b49e2399b471f01e22646344702cc6.png6b49e2399b471f01e22646344702cc6"/>
                    <pic:cNvPicPr>
                      <a:picLocks noChangeAspect="1" noChangeArrowheads="1"/>
                    </pic:cNvPicPr>
                  </pic:nvPicPr>
                  <pic:blipFill>
                    <a:blip r:embed="rId15"/>
                    <a:srcRect/>
                    <a:stretch>
                      <a:fillRect/>
                    </a:stretch>
                  </pic:blipFill>
                  <pic:spPr>
                    <a:xfrm>
                      <a:off x="0" y="0"/>
                      <a:ext cx="5033010" cy="2794381"/>
                    </a:xfrm>
                    <a:prstGeom prst="rect">
                      <a:avLst/>
                    </a:prstGeom>
                    <a:noFill/>
                    <a:ln>
                      <a:noFill/>
                    </a:ln>
                  </pic:spPr>
                </pic:pic>
              </a:graphicData>
            </a:graphic>
          </wp:inline>
        </w:drawing>
      </w:r>
    </w:p>
    <w:p/>
    <w:p>
      <w:pPr>
        <w:numPr>
          <w:ilvl w:val="0"/>
          <w:numId w:val="6"/>
        </w:numPr>
        <w:rPr>
          <w:rFonts w:ascii="Times New Roman" w:hAnsi="Times New Roman" w:cs="Times New Roman"/>
          <w:b/>
          <w:bCs/>
          <w:sz w:val="24"/>
          <w:szCs w:val="32"/>
        </w:rPr>
      </w:pPr>
      <w:r>
        <w:rPr>
          <w:rFonts w:ascii="Times New Roman" w:hAnsi="Times New Roman" w:cs="Times New Roman"/>
          <w:b/>
          <w:bCs/>
          <w:sz w:val="24"/>
          <w:szCs w:val="32"/>
        </w:rPr>
        <w:t>Share Screen</w:t>
      </w:r>
    </w:p>
    <w:p/>
    <w:p>
      <w:p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 xml:space="preserve">Note: </w:t>
      </w:r>
    </w:p>
    <w:p>
      <w:pPr>
        <w:numPr>
          <w:ilvl w:val="0"/>
          <w:numId w:val="7"/>
        </w:num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Please open the PPT file on the computer desktop in advance.</w:t>
      </w:r>
    </w:p>
    <w:p>
      <w:pPr>
        <w:numPr>
          <w:ilvl w:val="0"/>
          <w:numId w:val="8"/>
        </w:num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Please click “share screen”</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choose the PPT you need to display</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 xml:space="preserve">click the option “Share Computer Sound” </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click the button “Share”. There may be several seconds’ delay for other participants to see your share.</w:t>
      </w:r>
      <w:r>
        <w:rPr>
          <w:rFonts w:hint="eastAsia" w:ascii="Times New Roman" w:hAnsi="Times New Roman" w:cs="Times New Roman"/>
          <w:color w:val="000000" w:themeColor="text1"/>
          <w:sz w:val="24"/>
          <w:szCs w:val="32"/>
          <w14:textFill>
            <w14:solidFill>
              <w14:schemeClr w14:val="tx1"/>
            </w14:solidFill>
          </w14:textFill>
        </w:rPr>
        <w:t xml:space="preserve"> </w:t>
      </w:r>
    </w:p>
    <w:p>
      <w:pPr>
        <w:rPr>
          <w:rFonts w:hAnsi="Times New Roman" w:cs="Times New Roman"/>
          <w:sz w:val="24"/>
          <w:szCs w:val="32"/>
        </w:rPr>
      </w:pPr>
    </w:p>
    <w:p>
      <w:r>
        <w:drawing>
          <wp:inline distT="0" distB="0" distL="0" distR="0">
            <wp:extent cx="4319905" cy="1687195"/>
            <wp:effectExtent l="9525" t="9525" r="1397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4320000" cy="1687744"/>
                    </a:xfrm>
                    <a:prstGeom prst="rect">
                      <a:avLst/>
                    </a:prstGeom>
                    <a:ln>
                      <a:solidFill>
                        <a:schemeClr val="tx1"/>
                      </a:solidFill>
                    </a:ln>
                  </pic:spPr>
                </pic:pic>
              </a:graphicData>
            </a:graphic>
          </wp:inline>
        </w:drawing>
      </w:r>
    </w:p>
    <w:p>
      <w:r>
        <w:rPr>
          <w:color w:val="000000" w:themeColor="text1"/>
          <w14:textFill>
            <w14:solidFill>
              <w14:schemeClr w14:val="tx1"/>
            </w14:solidFill>
          </w14:textFill>
        </w:rPr>
        <w:drawing>
          <wp:inline distT="0" distB="0" distL="114300" distR="114300">
            <wp:extent cx="5405755" cy="3114675"/>
            <wp:effectExtent l="9525" t="9525" r="13970" b="190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7"/>
                    <a:stretch>
                      <a:fillRect/>
                    </a:stretch>
                  </pic:blipFill>
                  <pic:spPr>
                    <a:xfrm>
                      <a:off x="0" y="0"/>
                      <a:ext cx="5405755" cy="3114675"/>
                    </a:xfrm>
                    <a:prstGeom prst="rect">
                      <a:avLst/>
                    </a:prstGeom>
                    <a:noFill/>
                    <a:ln>
                      <a:solidFill>
                        <a:schemeClr val="tx1"/>
                      </a:solidFill>
                    </a:ln>
                  </pic:spPr>
                </pic:pic>
              </a:graphicData>
            </a:graphic>
          </wp:inline>
        </w:drawing>
      </w:r>
    </w:p>
    <w:p>
      <w:pPr>
        <w:numPr>
          <w:ilvl w:val="0"/>
          <w:numId w:val="8"/>
        </w:num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During your presentation, you are suggested to use the “spotlight” in the ZOOM. Please move the mouse to the top of the window, then click the option: “Annotate”</w:t>
      </w:r>
      <w:r>
        <w:rPr>
          <w:rFonts w:ascii="Times New Roman" w:hAnsi="Times New Roman" w:cs="Times New Roman"/>
          <w:color w:val="000000" w:themeColor="text1"/>
          <w:sz w:val="24"/>
          <w:szCs w:val="32"/>
          <w14:textFill>
            <w14:solidFill>
              <w14:schemeClr w14:val="tx1"/>
            </w14:solidFill>
          </w14:textFill>
        </w:rPr>
        <w:sym w:font="Wingdings" w:char="F0E8"/>
      </w:r>
      <w:r>
        <w:rPr>
          <w:rFonts w:ascii="Times New Roman" w:hAnsi="Times New Roman" w:cs="Times New Roman"/>
          <w:color w:val="000000" w:themeColor="text1"/>
          <w:sz w:val="24"/>
          <w:szCs w:val="32"/>
          <w14:textFill>
            <w14:solidFill>
              <w14:schemeClr w14:val="tx1"/>
            </w14:solidFill>
          </w14:textFill>
        </w:rPr>
        <w:t>“Spotlight”.</w:t>
      </w:r>
    </w:p>
    <w:p>
      <w:r>
        <w:drawing>
          <wp:inline distT="0" distB="0" distL="114300" distR="114300">
            <wp:extent cx="5490210" cy="3395345"/>
            <wp:effectExtent l="9525" t="9525" r="24765" b="241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a:stretch>
                      <a:fillRect/>
                    </a:stretch>
                  </pic:blipFill>
                  <pic:spPr>
                    <a:xfrm>
                      <a:off x="0" y="0"/>
                      <a:ext cx="5490210" cy="3395345"/>
                    </a:xfrm>
                    <a:prstGeom prst="rect">
                      <a:avLst/>
                    </a:prstGeom>
                    <a:noFill/>
                    <a:ln>
                      <a:solidFill>
                        <a:schemeClr val="tx1"/>
                      </a:solidFill>
                    </a:ln>
                  </pic:spPr>
                </pic:pic>
              </a:graphicData>
            </a:graphic>
          </wp:inline>
        </w:drawing>
      </w:r>
    </w:p>
    <w:p>
      <w:r>
        <w:drawing>
          <wp:inline distT="0" distB="0" distL="114300" distR="114300">
            <wp:extent cx="5549900" cy="3578225"/>
            <wp:effectExtent l="9525" t="9525" r="22225"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9"/>
                    <a:stretch>
                      <a:fillRect/>
                    </a:stretch>
                  </pic:blipFill>
                  <pic:spPr>
                    <a:xfrm>
                      <a:off x="0" y="0"/>
                      <a:ext cx="5549900" cy="3578225"/>
                    </a:xfrm>
                    <a:prstGeom prst="rect">
                      <a:avLst/>
                    </a:prstGeom>
                    <a:noFill/>
                    <a:ln>
                      <a:solidFill>
                        <a:schemeClr val="tx1"/>
                      </a:solidFill>
                    </a:ln>
                  </pic:spPr>
                </pic:pic>
              </a:graphicData>
            </a:graphic>
          </wp:inline>
        </w:drawing>
      </w:r>
    </w:p>
    <w:p/>
    <w:p>
      <w:pPr>
        <w:numPr>
          <w:ilvl w:val="0"/>
          <w:numId w:val="8"/>
        </w:numPr>
        <w:rPr>
          <w:rFonts w:ascii="Times New Roman" w:hAnsi="Times New Roman" w:cs="Times New Roman"/>
          <w:sz w:val="24"/>
          <w:szCs w:val="32"/>
        </w:rPr>
      </w:pPr>
      <w:r>
        <w:rPr>
          <w:rFonts w:ascii="Times New Roman" w:hAnsi="Times New Roman" w:cs="Times New Roman"/>
          <w:sz w:val="24"/>
          <w:szCs w:val="32"/>
        </w:rPr>
        <w:t>If you’d like to share another files, such as, video, please click the button “New Share”. After your speech finished, please click the phrase “Stop Share” to stop it.</w:t>
      </w:r>
    </w:p>
    <w:p>
      <w:pPr>
        <w:rPr>
          <w:rFonts w:ascii="Times New Roman" w:hAnsi="Times New Roman" w:cs="Times New Roman"/>
          <w:sz w:val="24"/>
          <w:szCs w:val="32"/>
        </w:rPr>
      </w:pPr>
      <w:r>
        <w:drawing>
          <wp:inline distT="0" distB="0" distL="0" distR="0">
            <wp:extent cx="5274310" cy="1652905"/>
            <wp:effectExtent l="9525" t="9525" r="1206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274310" cy="1652905"/>
                    </a:xfrm>
                    <a:prstGeom prst="rect">
                      <a:avLst/>
                    </a:prstGeom>
                    <a:ln>
                      <a:solidFill>
                        <a:schemeClr val="tx1"/>
                      </a:solidFill>
                    </a:ln>
                  </pic:spPr>
                </pic:pic>
              </a:graphicData>
            </a:graphic>
          </wp:inline>
        </w:drawing>
      </w:r>
    </w:p>
    <w:p>
      <w:pPr>
        <w:rPr>
          <w:rFonts w:ascii="Times New Roman" w:hAnsi="Times New Roman" w:cs="Times New Roman"/>
          <w:sz w:val="24"/>
          <w:szCs w:val="32"/>
        </w:rPr>
      </w:pPr>
      <w:r>
        <w:drawing>
          <wp:inline distT="0" distB="0" distL="0" distR="0">
            <wp:extent cx="5274310" cy="1590675"/>
            <wp:effectExtent l="9525" t="9525" r="12065"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5274310" cy="1590675"/>
                    </a:xfrm>
                    <a:prstGeom prst="rect">
                      <a:avLst/>
                    </a:prstGeom>
                    <a:ln>
                      <a:solidFill>
                        <a:schemeClr val="tx1"/>
                      </a:solidFill>
                    </a:ln>
                  </pic:spPr>
                </pic:pic>
              </a:graphicData>
            </a:graphic>
          </wp:inline>
        </w:drawing>
      </w:r>
    </w:p>
    <w:p>
      <w:pPr>
        <w:tabs>
          <w:tab w:val="left" w:pos="5812"/>
        </w:tabs>
      </w:pPr>
    </w:p>
    <w:p/>
    <w:p>
      <w:pPr>
        <w:numPr>
          <w:ilvl w:val="0"/>
          <w:numId w:val="6"/>
        </w:numPr>
        <w:rPr>
          <w:rFonts w:ascii="Times New Roman" w:hAnsi="Times New Roman" w:cs="Times New Roman"/>
          <w:b/>
          <w:bCs/>
          <w:sz w:val="24"/>
          <w:szCs w:val="32"/>
        </w:rPr>
      </w:pPr>
      <w:r>
        <w:rPr>
          <w:rFonts w:ascii="Times New Roman" w:hAnsi="Times New Roman" w:cs="Times New Roman"/>
          <w:b/>
          <w:bCs/>
          <w:sz w:val="24"/>
          <w:szCs w:val="32"/>
        </w:rPr>
        <w:t>Chat Room</w:t>
      </w:r>
    </w:p>
    <w:p>
      <w:pPr>
        <w:numPr>
          <w:ilvl w:val="0"/>
          <w:numId w:val="9"/>
        </w:numPr>
        <w:rPr>
          <w:rFonts w:ascii="Times New Roman" w:hAnsi="Times New Roman" w:cs="Times New Roman"/>
          <w:color w:val="000000" w:themeColor="text1"/>
          <w:sz w:val="24"/>
          <w:szCs w:val="32"/>
          <w14:textFill>
            <w14:solidFill>
              <w14:schemeClr w14:val="tx1"/>
            </w14:solidFill>
          </w14:textFill>
        </w:rPr>
      </w:pPr>
      <w:r>
        <w:rPr>
          <w:rFonts w:ascii="Times New Roman" w:hAnsi="Times New Roman" w:cs="Times New Roman"/>
          <w:color w:val="000000" w:themeColor="text1"/>
          <w:sz w:val="24"/>
          <w:szCs w:val="32"/>
          <w14:textFill>
            <w14:solidFill>
              <w14:schemeClr w14:val="tx1"/>
            </w14:solidFill>
          </w14:textFill>
        </w:rPr>
        <w:t>Click “chat” and input the message to everyone or only one people privately.</w:t>
      </w:r>
    </w:p>
    <w:p>
      <w:bookmarkStart w:id="5" w:name="_GoBack"/>
      <w:r>
        <w:drawing>
          <wp:inline distT="0" distB="0" distL="0" distR="0">
            <wp:extent cx="5273040" cy="3143250"/>
            <wp:effectExtent l="0" t="0" r="3810" b="0"/>
            <wp:docPr id="27" name="图片 27" descr="C:\Users\admin\Desktop\93ce4ca2e1523062c040f1c08936298.png93ce4ca2e1523062c040f1c0893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93ce4ca2e1523062c040f1c08936298.png93ce4ca2e1523062c040f1c08936298"/>
                    <pic:cNvPicPr>
                      <a:picLocks noChangeAspect="1" noChangeArrowheads="1"/>
                    </pic:cNvPicPr>
                  </pic:nvPicPr>
                  <pic:blipFill>
                    <a:blip r:embed="rId22"/>
                    <a:srcRect/>
                    <a:stretch>
                      <a:fillRect/>
                    </a:stretch>
                  </pic:blipFill>
                  <pic:spPr>
                    <a:xfrm>
                      <a:off x="0" y="0"/>
                      <a:ext cx="5273040" cy="3143250"/>
                    </a:xfrm>
                    <a:prstGeom prst="rect">
                      <a:avLst/>
                    </a:prstGeom>
                    <a:noFill/>
                    <a:ln>
                      <a:noFill/>
                    </a:ln>
                  </pic:spPr>
                </pic:pic>
              </a:graphicData>
            </a:graphic>
          </wp:inline>
        </w:drawing>
      </w:r>
      <w:bookmarkEnd w:id="5"/>
    </w:p>
    <w:p/>
    <w:p>
      <w:r>
        <w:drawing>
          <wp:inline distT="0" distB="0" distL="0" distR="0">
            <wp:extent cx="5274310" cy="1562100"/>
            <wp:effectExtent l="9525" t="9525" r="1206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1562100"/>
                    </a:xfrm>
                    <a:prstGeom prst="rect">
                      <a:avLst/>
                    </a:prstGeom>
                    <a:ln>
                      <a:solidFill>
                        <a:schemeClr val="tx1"/>
                      </a:solidFill>
                    </a:ln>
                  </pic:spPr>
                </pic:pic>
              </a:graphicData>
            </a:graphic>
          </wp:inline>
        </w:drawing>
      </w:r>
    </w:p>
    <w:p/>
    <w:p>
      <w:r>
        <w:drawing>
          <wp:inline distT="0" distB="0" distL="0" distR="0">
            <wp:extent cx="5274310" cy="1496695"/>
            <wp:effectExtent l="9525" t="9525" r="1206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1496695"/>
                    </a:xfrm>
                    <a:prstGeom prst="rect">
                      <a:avLst/>
                    </a:prstGeom>
                    <a:ln>
                      <a:solidFill>
                        <a:schemeClr val="tx1"/>
                      </a:solidFill>
                    </a:ln>
                  </pic:spPr>
                </pic:pic>
              </a:graphicData>
            </a:graphic>
          </wp:inline>
        </w:drawing>
      </w:r>
    </w:p>
    <w:p/>
    <w:p>
      <w:pPr>
        <w:numPr>
          <w:ilvl w:val="0"/>
          <w:numId w:val="9"/>
        </w:numPr>
        <w:rPr>
          <w:rFonts w:ascii="Times New Roman" w:hAnsi="Times New Roman" w:cs="Times New Roman"/>
          <w:color w:val="000000" w:themeColor="text1"/>
          <w:sz w:val="24"/>
          <w:szCs w:val="32"/>
          <w14:textFill>
            <w14:solidFill>
              <w14:schemeClr w14:val="tx1"/>
            </w14:solidFill>
          </w14:textFill>
        </w:rPr>
      </w:pPr>
      <w:r>
        <w:rPr>
          <w:rFonts w:hint="eastAsia" w:ascii="Times New Roman" w:hAnsi="Times New Roman" w:cs="Times New Roman"/>
          <w:color w:val="000000" w:themeColor="text1"/>
          <w:sz w:val="24"/>
          <w:szCs w:val="32"/>
          <w14:textFill>
            <w14:solidFill>
              <w14:schemeClr w14:val="tx1"/>
            </w14:solidFill>
          </w14:textFill>
        </w:rPr>
        <w:t>I</w:t>
      </w:r>
      <w:r>
        <w:rPr>
          <w:rFonts w:ascii="Times New Roman" w:hAnsi="Times New Roman" w:cs="Times New Roman"/>
          <w:color w:val="000000" w:themeColor="text1"/>
          <w:sz w:val="24"/>
          <w:szCs w:val="32"/>
          <w14:textFill>
            <w14:solidFill>
              <w14:schemeClr w14:val="tx1"/>
            </w14:solidFill>
          </w14:textFill>
        </w:rPr>
        <w:t xml:space="preserve">f you have any question about the keynote speech or authors’ presentation, please input the question in the chat box. Or, you could also input “1” in the chat box in the Q&amp;A. </w:t>
      </w:r>
      <w:r>
        <w:rPr>
          <w:rFonts w:hint="eastAsia" w:ascii="Times New Roman" w:hAnsi="Times New Roman" w:cs="Times New Roman"/>
          <w:color w:val="000000" w:themeColor="text1"/>
          <w:sz w:val="24"/>
          <w:szCs w:val="32"/>
          <w14:textFill>
            <w14:solidFill>
              <w14:schemeClr w14:val="tx1"/>
            </w14:solidFill>
          </w14:textFill>
        </w:rPr>
        <w:t>In</w:t>
      </w:r>
      <w:r>
        <w:rPr>
          <w:rFonts w:ascii="Times New Roman" w:hAnsi="Times New Roman" w:cs="Times New Roman"/>
          <w:color w:val="000000" w:themeColor="text1"/>
          <w:sz w:val="24"/>
          <w:szCs w:val="32"/>
          <w14:textFill>
            <w14:solidFill>
              <w14:schemeClr w14:val="tx1"/>
            </w14:solidFill>
          </w14:textFill>
        </w:rPr>
        <w:t xml:space="preserve"> the Q&amp;A, the host will invite and unmute you.</w:t>
      </w:r>
    </w:p>
    <w:p>
      <w:r>
        <w:drawing>
          <wp:inline distT="0" distB="0" distL="0" distR="0">
            <wp:extent cx="2893060" cy="3084195"/>
            <wp:effectExtent l="9525" t="9525" r="12065"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2913601" cy="3106058"/>
                    </a:xfrm>
                    <a:prstGeom prst="rect">
                      <a:avLst/>
                    </a:prstGeom>
                    <a:ln>
                      <a:solidFill>
                        <a:schemeClr val="tx1"/>
                      </a:solidFill>
                    </a:ln>
                  </pic:spPr>
                </pic:pic>
              </a:graphicData>
            </a:graphic>
          </wp:inline>
        </w:drawing>
      </w:r>
    </w:p>
    <w:p>
      <w:pPr>
        <w:rPr>
          <w:rFonts w:hAnsi="Times New Roman" w:cs="Times New Roman"/>
          <w:sz w:val="24"/>
          <w:szCs w:val="32"/>
        </w:rPr>
      </w:pPr>
    </w:p>
    <w:p>
      <w:pPr>
        <w:rPr>
          <w:rFonts w:ascii="Times New Roman" w:hAnsi="Times New Roman" w:cs="Times New Roman"/>
          <w:b/>
          <w:bCs/>
          <w:i/>
          <w:iCs/>
          <w:color w:val="000000" w:themeColor="text1"/>
          <w:sz w:val="32"/>
          <w:szCs w:val="40"/>
          <w14:textFill>
            <w14:solidFill>
              <w14:schemeClr w14:val="tx1"/>
            </w14:solidFill>
          </w14:textFill>
        </w:rPr>
      </w:pPr>
      <w:bookmarkStart w:id="4" w:name="step5"/>
      <w:r>
        <w:rPr>
          <w:rFonts w:ascii="Times New Roman" w:hAnsi="Times New Roman" w:cs="Times New Roman"/>
          <w:b/>
          <w:bCs/>
          <w:i/>
          <w:iCs/>
          <w:color w:val="000000" w:themeColor="text1"/>
          <w:sz w:val="32"/>
          <w:szCs w:val="40"/>
          <w14:textFill>
            <w14:solidFill>
              <w14:schemeClr w14:val="tx1"/>
            </w14:solidFill>
          </w14:textFill>
        </w:rPr>
        <w:t>Step 5: Frequently Asked Questions</w:t>
      </w:r>
    </w:p>
    <w:bookmarkEnd w:id="4"/>
    <w:p>
      <w:pPr>
        <w:rPr>
          <w:rFonts w:ascii="Times New Roman" w:hAnsi="Times New Roman" w:cs="Times New Roman"/>
          <w:b/>
          <w:bCs/>
          <w:color w:val="000000" w:themeColor="text1"/>
          <w:sz w:val="24"/>
          <w:szCs w:val="32"/>
          <w14:textFill>
            <w14:solidFill>
              <w14:schemeClr w14:val="tx1"/>
            </w14:solidFill>
          </w14:textFill>
        </w:rPr>
      </w:pPr>
      <w:r>
        <w:rPr>
          <w:rFonts w:ascii="Times New Roman" w:hAnsi="Times New Roman" w:cs="Times New Roman"/>
          <w:b/>
          <w:bCs/>
          <w:color w:val="000000" w:themeColor="text1"/>
          <w:sz w:val="24"/>
          <w:szCs w:val="32"/>
          <w14:textFill>
            <w14:solidFill>
              <w14:schemeClr w14:val="tx1"/>
            </w14:solidFill>
          </w14:textFill>
        </w:rPr>
        <w:t>Question: When I sign in, ZOOM requests me to fill in China’s mobile phone number? But I’m not in China.</w:t>
      </w:r>
    </w:p>
    <w:p>
      <w:pPr>
        <w:jc w:val="left"/>
        <w:rPr>
          <w:rFonts w:ascii="Times New Roman" w:hAnsi="Times New Roman" w:cs="Times New Roman"/>
          <w:b/>
          <w:bCs/>
          <w:color w:val="000000" w:themeColor="text1"/>
          <w:sz w:val="24"/>
          <w:szCs w:val="32"/>
          <w14:textFill>
            <w14:solidFill>
              <w14:schemeClr w14:val="tx1"/>
            </w14:solidFill>
          </w14:textFill>
        </w:rPr>
      </w:pPr>
      <w:r>
        <w:rPr>
          <w:rStyle w:val="10"/>
          <w:rFonts w:hint="eastAsia" w:ascii="Times New Roman" w:hAnsi="Times New Roman" w:cs="Times New Roman"/>
          <w:b w:val="0"/>
          <w:bCs/>
          <w:color w:val="000000" w:themeColor="text1"/>
          <w:sz w:val="24"/>
          <w:szCs w:val="16"/>
          <w14:textFill>
            <w14:solidFill>
              <w14:schemeClr w14:val="tx1"/>
            </w14:solidFill>
          </w14:textFill>
        </w:rPr>
        <w:t>A</w:t>
      </w:r>
      <w:r>
        <w:rPr>
          <w:rStyle w:val="10"/>
          <w:rFonts w:ascii="Times New Roman" w:hAnsi="Times New Roman" w:cs="Times New Roman"/>
          <w:b w:val="0"/>
          <w:bCs/>
          <w:color w:val="000000" w:themeColor="text1"/>
          <w:sz w:val="24"/>
          <w:szCs w:val="16"/>
          <w14:textFill>
            <w14:solidFill>
              <w14:schemeClr w14:val="tx1"/>
            </w14:solidFill>
          </w14:textFill>
        </w:rPr>
        <w:t xml:space="preserve">nswer: Sometimes, there may be a bug. So you could try to input the phone number with country code, such as, “001 9872367800”. </w:t>
      </w:r>
    </w:p>
    <w:p>
      <w:pPr>
        <w:rPr>
          <w:rFonts w:ascii="Times New Roman" w:hAnsi="Times New Roman" w:cs="Times New Roman"/>
          <w:b/>
          <w:bCs/>
          <w:color w:val="000000" w:themeColor="text1"/>
          <w:sz w:val="24"/>
          <w:szCs w:val="32"/>
          <w14:textFill>
            <w14:solidFill>
              <w14:schemeClr w14:val="tx1"/>
            </w14:solidFill>
          </w14:textFill>
        </w:rPr>
      </w:pPr>
    </w:p>
    <w:p>
      <w:pPr>
        <w:rPr>
          <w:rFonts w:ascii="Times New Roman" w:hAnsi="Times New Roman" w:cs="Times New Roman"/>
          <w:b/>
          <w:bCs/>
          <w:color w:val="000000" w:themeColor="text1"/>
          <w:sz w:val="24"/>
          <w:szCs w:val="32"/>
          <w14:textFill>
            <w14:solidFill>
              <w14:schemeClr w14:val="tx1"/>
            </w14:solidFill>
          </w14:textFill>
        </w:rPr>
      </w:pPr>
      <w:r>
        <w:rPr>
          <w:rFonts w:ascii="Times New Roman" w:hAnsi="Times New Roman" w:cs="Times New Roman"/>
          <w:b/>
          <w:bCs/>
          <w:color w:val="000000" w:themeColor="text1"/>
          <w:sz w:val="24"/>
          <w:szCs w:val="32"/>
          <w14:textFill>
            <w14:solidFill>
              <w14:schemeClr w14:val="tx1"/>
            </w14:solidFill>
          </w14:textFill>
        </w:rPr>
        <w:t>Question: If the Video inverted, what can I do?</w:t>
      </w:r>
    </w:p>
    <w:p>
      <w:pPr>
        <w:jc w:val="left"/>
        <w:rPr>
          <w:rStyle w:val="10"/>
          <w:rFonts w:ascii="Times New Roman" w:hAnsi="Times New Roman" w:cs="Times New Roman"/>
          <w:b w:val="0"/>
          <w:bCs/>
          <w:color w:val="000000" w:themeColor="text1"/>
          <w:sz w:val="24"/>
          <w:szCs w:val="16"/>
          <w14:textFill>
            <w14:solidFill>
              <w14:schemeClr w14:val="tx1"/>
            </w14:solidFill>
          </w14:textFill>
        </w:rPr>
      </w:pPr>
      <w:r>
        <w:rPr>
          <w:rStyle w:val="10"/>
          <w:rFonts w:ascii="Times New Roman" w:hAnsi="Times New Roman" w:cs="Times New Roman"/>
          <w:b w:val="0"/>
          <w:bCs/>
          <w:color w:val="000000" w:themeColor="text1"/>
          <w:sz w:val="24"/>
          <w:szCs w:val="16"/>
          <w14:textFill>
            <w14:solidFill>
              <w14:schemeClr w14:val="tx1"/>
            </w14:solidFill>
          </w14:textFill>
        </w:rPr>
        <w:t>Answer: Please click the button as follows</w:t>
      </w:r>
      <w:r>
        <w:rPr>
          <w:rStyle w:val="10"/>
          <w:rFonts w:ascii="Times New Roman" w:hAnsi="Times New Roman" w:cs="Times New Roman"/>
          <w:b w:val="0"/>
          <w:bCs/>
          <w:color w:val="000000" w:themeColor="text1"/>
          <w:sz w:val="24"/>
          <w:szCs w:val="16"/>
          <w14:textFill>
            <w14:solidFill>
              <w14:schemeClr w14:val="tx1"/>
            </w14:solidFill>
          </w14:textFill>
        </w:rPr>
        <w:sym w:font="Wingdings" w:char="F0E8"/>
      </w:r>
      <w:r>
        <w:rPr>
          <w:rStyle w:val="10"/>
          <w:rFonts w:ascii="Times New Roman" w:hAnsi="Times New Roman" w:cs="Times New Roman"/>
          <w:b w:val="0"/>
          <w:bCs/>
          <w:color w:val="000000" w:themeColor="text1"/>
          <w:sz w:val="24"/>
          <w:szCs w:val="16"/>
          <w14:textFill>
            <w14:solidFill>
              <w14:schemeClr w14:val="tx1"/>
            </w14:solidFill>
          </w14:textFill>
        </w:rPr>
        <w:t xml:space="preserve">choose the option “video” </w:t>
      </w:r>
      <w:r>
        <w:rPr>
          <w:rStyle w:val="10"/>
          <w:rFonts w:ascii="Times New Roman" w:hAnsi="Times New Roman" w:cs="Times New Roman"/>
          <w:b w:val="0"/>
          <w:bCs/>
          <w:color w:val="000000" w:themeColor="text1"/>
          <w:sz w:val="24"/>
          <w:szCs w:val="16"/>
          <w14:textFill>
            <w14:solidFill>
              <w14:schemeClr w14:val="tx1"/>
            </w14:solidFill>
          </w14:textFill>
        </w:rPr>
        <w:sym w:font="Wingdings" w:char="F0E8"/>
      </w:r>
      <w:r>
        <w:rPr>
          <w:rStyle w:val="10"/>
          <w:rFonts w:ascii="Times New Roman" w:hAnsi="Times New Roman" w:cs="Times New Roman"/>
          <w:b w:val="0"/>
          <w:bCs/>
          <w:color w:val="000000" w:themeColor="text1"/>
          <w:sz w:val="24"/>
          <w:szCs w:val="16"/>
          <w14:textFill>
            <w14:solidFill>
              <w14:schemeClr w14:val="tx1"/>
            </w14:solidFill>
          </w14:textFill>
        </w:rPr>
        <w:t>click the option “Rotate 90°”</w:t>
      </w:r>
    </w:p>
    <w:p>
      <w:pPr>
        <w:jc w:val="left"/>
        <w:rPr>
          <w:rStyle w:val="10"/>
          <w:rFonts w:ascii="Times New Roman" w:hAnsi="Times New Roman" w:cs="Times New Roman"/>
          <w:b w:val="0"/>
          <w:bCs/>
          <w:color w:val="000000" w:themeColor="text1"/>
          <w:sz w:val="24"/>
          <w:szCs w:val="16"/>
          <w14:textFill>
            <w14:solidFill>
              <w14:schemeClr w14:val="tx1"/>
            </w14:solidFill>
          </w14:textFill>
        </w:rPr>
      </w:pPr>
      <w:r>
        <w:drawing>
          <wp:inline distT="0" distB="0" distL="114300" distR="114300">
            <wp:extent cx="4298950" cy="3079115"/>
            <wp:effectExtent l="9525" t="9525" r="15875" b="165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6"/>
                    <a:stretch>
                      <a:fillRect/>
                    </a:stretch>
                  </pic:blipFill>
                  <pic:spPr>
                    <a:xfrm>
                      <a:off x="0" y="0"/>
                      <a:ext cx="4298950" cy="3079115"/>
                    </a:xfrm>
                    <a:prstGeom prst="rect">
                      <a:avLst/>
                    </a:prstGeom>
                    <a:noFill/>
                    <a:ln>
                      <a:solidFill>
                        <a:schemeClr val="tx1"/>
                      </a:solidFill>
                    </a:ln>
                  </pic:spPr>
                </pic:pic>
              </a:graphicData>
            </a:graphic>
          </wp:inline>
        </w:drawing>
      </w:r>
      <w:r>
        <w:t xml:space="preserve"> </w:t>
      </w:r>
      <w:r>
        <w:drawing>
          <wp:inline distT="0" distB="0" distL="114300" distR="114300">
            <wp:extent cx="4957445" cy="3717925"/>
            <wp:effectExtent l="9525" t="9525" r="24130" b="2540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7"/>
                    <a:stretch>
                      <a:fillRect/>
                    </a:stretch>
                  </pic:blipFill>
                  <pic:spPr>
                    <a:xfrm>
                      <a:off x="0" y="0"/>
                      <a:ext cx="4957445" cy="3717925"/>
                    </a:xfrm>
                    <a:prstGeom prst="rect">
                      <a:avLst/>
                    </a:prstGeom>
                    <a:noFill/>
                    <a:ln>
                      <a:solidFill>
                        <a:schemeClr val="tx1"/>
                      </a:solidFill>
                    </a:ln>
                  </pic:spPr>
                </pic:pic>
              </a:graphicData>
            </a:graphic>
          </wp:inline>
        </w:drawing>
      </w:r>
    </w:p>
    <w:p>
      <w:pPr>
        <w:jc w:val="left"/>
        <w:rPr>
          <w:rStyle w:val="10"/>
          <w:rFonts w:ascii="Times New Roman" w:hAnsi="Times New Roman" w:cs="Times New Roman"/>
          <w:b w:val="0"/>
          <w:bCs/>
          <w:color w:val="000000" w:themeColor="text1"/>
          <w:sz w:val="24"/>
          <w:szCs w:val="16"/>
          <w14:textFill>
            <w14:solidFill>
              <w14:schemeClr w14:val="tx1"/>
            </w14:solidFill>
          </w14:textFill>
        </w:rPr>
      </w:pPr>
    </w:p>
    <w:p>
      <w:pPr>
        <w:jc w:val="left"/>
        <w:rPr>
          <w:rFonts w:ascii="Times New Roman" w:hAnsi="Times New Roman" w:cs="Times New Roman"/>
          <w:bCs/>
          <w:color w:val="000000" w:themeColor="text1"/>
          <w:kern w:val="44"/>
          <w:sz w:val="24"/>
          <w:szCs w:val="16"/>
          <w14:textFill>
            <w14:solidFill>
              <w14:schemeClr w14:val="tx1"/>
            </w14:solidFill>
          </w14:textFill>
        </w:rPr>
      </w:pPr>
      <w:r>
        <w:rPr>
          <w:rStyle w:val="10"/>
          <w:rFonts w:hint="eastAsia" w:ascii="Times New Roman" w:hAnsi="Times New Roman" w:cs="Times New Roman"/>
          <w:b w:val="0"/>
          <w:bCs/>
          <w:color w:val="000000" w:themeColor="text1"/>
          <w:sz w:val="24"/>
          <w:szCs w:val="16"/>
          <w14:textFill>
            <w14:solidFill>
              <w14:schemeClr w14:val="tx1"/>
            </w14:solidFill>
          </w14:textFill>
        </w:rPr>
        <w:t>I</w:t>
      </w:r>
      <w:r>
        <w:rPr>
          <w:rStyle w:val="10"/>
          <w:rFonts w:ascii="Times New Roman" w:hAnsi="Times New Roman" w:cs="Times New Roman"/>
          <w:b w:val="0"/>
          <w:bCs/>
          <w:color w:val="000000" w:themeColor="text1"/>
          <w:sz w:val="24"/>
          <w:szCs w:val="16"/>
          <w14:textFill>
            <w14:solidFill>
              <w14:schemeClr w14:val="tx1"/>
            </w14:solidFill>
          </w14:textFill>
        </w:rPr>
        <w:t>f there are other problems, welcome you to contact with our conference secretary by email with problem screenshot.</w:t>
      </w:r>
    </w:p>
    <w:p/>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4766925"/>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DAFEB314"/>
    <w:multiLevelType w:val="singleLevel"/>
    <w:tmpl w:val="DAFEB314"/>
    <w:lvl w:ilvl="0" w:tentative="0">
      <w:start w:val="1"/>
      <w:numFmt w:val="lowerLetter"/>
      <w:lvlText w:val="%1."/>
      <w:lvlJc w:val="left"/>
      <w:pPr>
        <w:ind w:left="425" w:hanging="425"/>
      </w:pPr>
      <w:rPr>
        <w:rFonts w:hint="default"/>
      </w:rPr>
    </w:lvl>
  </w:abstractNum>
  <w:abstractNum w:abstractNumId="1">
    <w:nsid w:val="DB70857B"/>
    <w:multiLevelType w:val="singleLevel"/>
    <w:tmpl w:val="DB70857B"/>
    <w:lvl w:ilvl="0" w:tentative="0">
      <w:start w:val="1"/>
      <w:numFmt w:val="decimal"/>
      <w:suff w:val="space"/>
      <w:lvlText w:val="%1."/>
      <w:lvlJc w:val="left"/>
    </w:lvl>
  </w:abstractNum>
  <w:abstractNum w:abstractNumId="2">
    <w:nsid w:val="E714C088"/>
    <w:multiLevelType w:val="singleLevel"/>
    <w:tmpl w:val="E714C088"/>
    <w:lvl w:ilvl="0" w:tentative="0">
      <w:start w:val="1"/>
      <w:numFmt w:val="decimal"/>
      <w:suff w:val="space"/>
      <w:lvlText w:val="%1."/>
      <w:lvlJc w:val="left"/>
    </w:lvl>
  </w:abstractNum>
  <w:abstractNum w:abstractNumId="3">
    <w:nsid w:val="05015886"/>
    <w:multiLevelType w:val="singleLevel"/>
    <w:tmpl w:val="05015886"/>
    <w:lvl w:ilvl="0" w:tentative="0">
      <w:start w:val="1"/>
      <w:numFmt w:val="upperLetter"/>
      <w:lvlText w:val="%1."/>
      <w:lvlJc w:val="left"/>
      <w:pPr>
        <w:tabs>
          <w:tab w:val="left" w:pos="312"/>
        </w:tabs>
      </w:pPr>
    </w:lvl>
  </w:abstractNum>
  <w:abstractNum w:abstractNumId="4">
    <w:nsid w:val="0BCC4936"/>
    <w:multiLevelType w:val="singleLevel"/>
    <w:tmpl w:val="0BCC4936"/>
    <w:lvl w:ilvl="0" w:tentative="0">
      <w:start w:val="1"/>
      <w:numFmt w:val="bullet"/>
      <w:lvlText w:val=""/>
      <w:lvlJc w:val="left"/>
      <w:pPr>
        <w:ind w:left="420" w:hanging="420"/>
      </w:pPr>
      <w:rPr>
        <w:rFonts w:hint="default" w:ascii="Wingdings" w:hAnsi="Wingdings"/>
      </w:rPr>
    </w:lvl>
  </w:abstractNum>
  <w:abstractNum w:abstractNumId="5">
    <w:nsid w:val="2C3BB531"/>
    <w:multiLevelType w:val="singleLevel"/>
    <w:tmpl w:val="2C3BB531"/>
    <w:lvl w:ilvl="0" w:tentative="0">
      <w:start w:val="1"/>
      <w:numFmt w:val="bullet"/>
      <w:lvlText w:val=""/>
      <w:lvlJc w:val="left"/>
      <w:pPr>
        <w:ind w:left="420" w:hanging="420"/>
      </w:pPr>
      <w:rPr>
        <w:rFonts w:hint="default" w:ascii="Wingdings" w:hAnsi="Wingdings"/>
      </w:rPr>
    </w:lvl>
  </w:abstractNum>
  <w:abstractNum w:abstractNumId="6">
    <w:nsid w:val="40ABA5A4"/>
    <w:multiLevelType w:val="singleLevel"/>
    <w:tmpl w:val="40ABA5A4"/>
    <w:lvl w:ilvl="0" w:tentative="0">
      <w:start w:val="1"/>
      <w:numFmt w:val="bullet"/>
      <w:lvlText w:val=""/>
      <w:lvlJc w:val="left"/>
      <w:pPr>
        <w:ind w:left="420" w:hanging="420"/>
      </w:pPr>
      <w:rPr>
        <w:rFonts w:hint="default" w:ascii="Wingdings" w:hAnsi="Wingdings"/>
      </w:rPr>
    </w:lvl>
  </w:abstractNum>
  <w:abstractNum w:abstractNumId="7">
    <w:nsid w:val="451DF30C"/>
    <w:multiLevelType w:val="singleLevel"/>
    <w:tmpl w:val="451DF30C"/>
    <w:lvl w:ilvl="0" w:tentative="0">
      <w:start w:val="1"/>
      <w:numFmt w:val="bullet"/>
      <w:lvlText w:val=""/>
      <w:lvlJc w:val="left"/>
      <w:pPr>
        <w:ind w:left="420" w:hanging="420"/>
      </w:pPr>
      <w:rPr>
        <w:rFonts w:hint="default" w:ascii="Wingdings" w:hAnsi="Wingdings"/>
      </w:rPr>
    </w:lvl>
  </w:abstractNum>
  <w:abstractNum w:abstractNumId="8">
    <w:nsid w:val="59A83E1C"/>
    <w:multiLevelType w:val="multilevel"/>
    <w:tmpl w:val="59A83E1C"/>
    <w:lvl w:ilvl="0" w:tentative="0">
      <w:start w:val="1"/>
      <w:numFmt w:val="bullet"/>
      <w:lvlText w:val=""/>
      <w:lvlPicBulletId w:val="0"/>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8"/>
  </w:num>
  <w:num w:numId="2">
    <w:abstractNumId w:val="4"/>
  </w:num>
  <w:num w:numId="3">
    <w:abstractNumId w:val="5"/>
  </w:num>
  <w:num w:numId="4">
    <w:abstractNumId w:val="0"/>
  </w:num>
  <w:num w:numId="5">
    <w:abstractNumId w:val="7"/>
  </w:num>
  <w:num w:numId="6">
    <w:abstractNumId w:val="3"/>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1610846"/>
    <w:rsid w:val="0000003A"/>
    <w:rsid w:val="00001082"/>
    <w:rsid w:val="0000263A"/>
    <w:rsid w:val="00016F72"/>
    <w:rsid w:val="00032B1F"/>
    <w:rsid w:val="00036528"/>
    <w:rsid w:val="00041465"/>
    <w:rsid w:val="00042EAA"/>
    <w:rsid w:val="000463AB"/>
    <w:rsid w:val="0005428D"/>
    <w:rsid w:val="000568A5"/>
    <w:rsid w:val="000613F6"/>
    <w:rsid w:val="00065897"/>
    <w:rsid w:val="00066E19"/>
    <w:rsid w:val="00070717"/>
    <w:rsid w:val="00072DC5"/>
    <w:rsid w:val="00083948"/>
    <w:rsid w:val="00091C79"/>
    <w:rsid w:val="00092416"/>
    <w:rsid w:val="0009678C"/>
    <w:rsid w:val="000C2D14"/>
    <w:rsid w:val="000C47D9"/>
    <w:rsid w:val="000D2A5F"/>
    <w:rsid w:val="000E35FC"/>
    <w:rsid w:val="00105C09"/>
    <w:rsid w:val="00106C4F"/>
    <w:rsid w:val="00106D56"/>
    <w:rsid w:val="00106D81"/>
    <w:rsid w:val="0010715F"/>
    <w:rsid w:val="00112560"/>
    <w:rsid w:val="00114446"/>
    <w:rsid w:val="00117070"/>
    <w:rsid w:val="00121A82"/>
    <w:rsid w:val="00133361"/>
    <w:rsid w:val="001409E4"/>
    <w:rsid w:val="00142643"/>
    <w:rsid w:val="00145D02"/>
    <w:rsid w:val="00146287"/>
    <w:rsid w:val="00155659"/>
    <w:rsid w:val="00157CC7"/>
    <w:rsid w:val="00161A3F"/>
    <w:rsid w:val="0016780A"/>
    <w:rsid w:val="001708AA"/>
    <w:rsid w:val="001721B0"/>
    <w:rsid w:val="00173682"/>
    <w:rsid w:val="00173828"/>
    <w:rsid w:val="00175BB3"/>
    <w:rsid w:val="00181BE9"/>
    <w:rsid w:val="00182BE1"/>
    <w:rsid w:val="00184CB4"/>
    <w:rsid w:val="00185EFB"/>
    <w:rsid w:val="00185F0D"/>
    <w:rsid w:val="0019001A"/>
    <w:rsid w:val="00194B27"/>
    <w:rsid w:val="001A051E"/>
    <w:rsid w:val="001B060B"/>
    <w:rsid w:val="001B550C"/>
    <w:rsid w:val="001B785D"/>
    <w:rsid w:val="001C6457"/>
    <w:rsid w:val="001D17F6"/>
    <w:rsid w:val="001D1D97"/>
    <w:rsid w:val="001D46EE"/>
    <w:rsid w:val="001D4E81"/>
    <w:rsid w:val="001D5C7E"/>
    <w:rsid w:val="001D6628"/>
    <w:rsid w:val="001D72B3"/>
    <w:rsid w:val="001F0A12"/>
    <w:rsid w:val="001F160D"/>
    <w:rsid w:val="001F39DC"/>
    <w:rsid w:val="00200539"/>
    <w:rsid w:val="0020149C"/>
    <w:rsid w:val="00203EA1"/>
    <w:rsid w:val="00233EE7"/>
    <w:rsid w:val="00237A25"/>
    <w:rsid w:val="00237E51"/>
    <w:rsid w:val="00252D13"/>
    <w:rsid w:val="00253E69"/>
    <w:rsid w:val="002725D2"/>
    <w:rsid w:val="00272E0E"/>
    <w:rsid w:val="00274736"/>
    <w:rsid w:val="0029583F"/>
    <w:rsid w:val="00296755"/>
    <w:rsid w:val="002A2788"/>
    <w:rsid w:val="002A458E"/>
    <w:rsid w:val="002B541A"/>
    <w:rsid w:val="002B684B"/>
    <w:rsid w:val="002B6899"/>
    <w:rsid w:val="002C15EB"/>
    <w:rsid w:val="002C2448"/>
    <w:rsid w:val="002C3F59"/>
    <w:rsid w:val="002D0B58"/>
    <w:rsid w:val="002D26F4"/>
    <w:rsid w:val="002D61FB"/>
    <w:rsid w:val="002E041B"/>
    <w:rsid w:val="002E3526"/>
    <w:rsid w:val="002E6AA7"/>
    <w:rsid w:val="002F3711"/>
    <w:rsid w:val="002F568B"/>
    <w:rsid w:val="002F5A15"/>
    <w:rsid w:val="002F62F8"/>
    <w:rsid w:val="003121C6"/>
    <w:rsid w:val="00314C70"/>
    <w:rsid w:val="00316884"/>
    <w:rsid w:val="00326312"/>
    <w:rsid w:val="003266E6"/>
    <w:rsid w:val="003312CA"/>
    <w:rsid w:val="0033483F"/>
    <w:rsid w:val="00335E77"/>
    <w:rsid w:val="003444E9"/>
    <w:rsid w:val="00346710"/>
    <w:rsid w:val="003608B8"/>
    <w:rsid w:val="0036356B"/>
    <w:rsid w:val="00381949"/>
    <w:rsid w:val="00393440"/>
    <w:rsid w:val="00395911"/>
    <w:rsid w:val="003A5AEE"/>
    <w:rsid w:val="003B4C77"/>
    <w:rsid w:val="003B4E97"/>
    <w:rsid w:val="003B78CC"/>
    <w:rsid w:val="003B7BE4"/>
    <w:rsid w:val="003C086E"/>
    <w:rsid w:val="003C450A"/>
    <w:rsid w:val="003C7242"/>
    <w:rsid w:val="003D1716"/>
    <w:rsid w:val="003E26F0"/>
    <w:rsid w:val="003E4FBF"/>
    <w:rsid w:val="00402B2E"/>
    <w:rsid w:val="004073DB"/>
    <w:rsid w:val="004123E0"/>
    <w:rsid w:val="004137F2"/>
    <w:rsid w:val="00417D47"/>
    <w:rsid w:val="00422583"/>
    <w:rsid w:val="0042289D"/>
    <w:rsid w:val="004309CD"/>
    <w:rsid w:val="00432D0F"/>
    <w:rsid w:val="0043317A"/>
    <w:rsid w:val="004357A4"/>
    <w:rsid w:val="00435C56"/>
    <w:rsid w:val="00436160"/>
    <w:rsid w:val="004418FD"/>
    <w:rsid w:val="0044239D"/>
    <w:rsid w:val="0044244F"/>
    <w:rsid w:val="00444D09"/>
    <w:rsid w:val="00447848"/>
    <w:rsid w:val="00452F33"/>
    <w:rsid w:val="0045462E"/>
    <w:rsid w:val="00454905"/>
    <w:rsid w:val="00460913"/>
    <w:rsid w:val="00472B04"/>
    <w:rsid w:val="004735AB"/>
    <w:rsid w:val="00476EBC"/>
    <w:rsid w:val="00483022"/>
    <w:rsid w:val="00486181"/>
    <w:rsid w:val="00492FCA"/>
    <w:rsid w:val="004954D6"/>
    <w:rsid w:val="004A1F2C"/>
    <w:rsid w:val="004A4B99"/>
    <w:rsid w:val="004B03E6"/>
    <w:rsid w:val="004B2CE2"/>
    <w:rsid w:val="004B5D26"/>
    <w:rsid w:val="004C78D8"/>
    <w:rsid w:val="004E1BF1"/>
    <w:rsid w:val="004E71B9"/>
    <w:rsid w:val="004F1663"/>
    <w:rsid w:val="00503730"/>
    <w:rsid w:val="00514600"/>
    <w:rsid w:val="005149A9"/>
    <w:rsid w:val="005205E5"/>
    <w:rsid w:val="00523392"/>
    <w:rsid w:val="005268DA"/>
    <w:rsid w:val="00526DCE"/>
    <w:rsid w:val="00527478"/>
    <w:rsid w:val="00530DD0"/>
    <w:rsid w:val="0054187E"/>
    <w:rsid w:val="005431E2"/>
    <w:rsid w:val="00546C2D"/>
    <w:rsid w:val="00554219"/>
    <w:rsid w:val="00562EDA"/>
    <w:rsid w:val="00576E0F"/>
    <w:rsid w:val="0059688B"/>
    <w:rsid w:val="005A0094"/>
    <w:rsid w:val="005B5D97"/>
    <w:rsid w:val="005C4C2F"/>
    <w:rsid w:val="005E1C2C"/>
    <w:rsid w:val="005E45F9"/>
    <w:rsid w:val="005F2AFD"/>
    <w:rsid w:val="005F539E"/>
    <w:rsid w:val="00604462"/>
    <w:rsid w:val="00605918"/>
    <w:rsid w:val="00630DAF"/>
    <w:rsid w:val="00636DA9"/>
    <w:rsid w:val="00641191"/>
    <w:rsid w:val="006414F4"/>
    <w:rsid w:val="00647F49"/>
    <w:rsid w:val="00650DCF"/>
    <w:rsid w:val="00655C12"/>
    <w:rsid w:val="0066299D"/>
    <w:rsid w:val="0066376F"/>
    <w:rsid w:val="00663B2B"/>
    <w:rsid w:val="0067383F"/>
    <w:rsid w:val="00690A56"/>
    <w:rsid w:val="00691097"/>
    <w:rsid w:val="00693821"/>
    <w:rsid w:val="006A03CC"/>
    <w:rsid w:val="006A1E7E"/>
    <w:rsid w:val="006B314A"/>
    <w:rsid w:val="006B3511"/>
    <w:rsid w:val="006B36F2"/>
    <w:rsid w:val="006C186E"/>
    <w:rsid w:val="006C4D65"/>
    <w:rsid w:val="006C5701"/>
    <w:rsid w:val="006D4387"/>
    <w:rsid w:val="006E7429"/>
    <w:rsid w:val="006F13E5"/>
    <w:rsid w:val="00702291"/>
    <w:rsid w:val="00725900"/>
    <w:rsid w:val="00750002"/>
    <w:rsid w:val="0076075C"/>
    <w:rsid w:val="00761C59"/>
    <w:rsid w:val="00761E81"/>
    <w:rsid w:val="00762425"/>
    <w:rsid w:val="00763B7F"/>
    <w:rsid w:val="007646C2"/>
    <w:rsid w:val="0077474D"/>
    <w:rsid w:val="00777A71"/>
    <w:rsid w:val="007902EF"/>
    <w:rsid w:val="00794950"/>
    <w:rsid w:val="00794972"/>
    <w:rsid w:val="00794CC3"/>
    <w:rsid w:val="00796F10"/>
    <w:rsid w:val="007A1BBC"/>
    <w:rsid w:val="007A381E"/>
    <w:rsid w:val="007A6C3A"/>
    <w:rsid w:val="007B439C"/>
    <w:rsid w:val="007B6C2E"/>
    <w:rsid w:val="007C1111"/>
    <w:rsid w:val="007C1D87"/>
    <w:rsid w:val="007C53FC"/>
    <w:rsid w:val="007C5AF2"/>
    <w:rsid w:val="007D3BD3"/>
    <w:rsid w:val="007E6D78"/>
    <w:rsid w:val="007E7BE7"/>
    <w:rsid w:val="007F19E8"/>
    <w:rsid w:val="00803DC8"/>
    <w:rsid w:val="008126A8"/>
    <w:rsid w:val="00820692"/>
    <w:rsid w:val="0082477C"/>
    <w:rsid w:val="00824BA1"/>
    <w:rsid w:val="0083584B"/>
    <w:rsid w:val="00837DF6"/>
    <w:rsid w:val="0084785E"/>
    <w:rsid w:val="00861762"/>
    <w:rsid w:val="00865789"/>
    <w:rsid w:val="00865F66"/>
    <w:rsid w:val="00866AF6"/>
    <w:rsid w:val="00867876"/>
    <w:rsid w:val="008766E0"/>
    <w:rsid w:val="008831A0"/>
    <w:rsid w:val="00884E49"/>
    <w:rsid w:val="00887888"/>
    <w:rsid w:val="008971EF"/>
    <w:rsid w:val="008A0E64"/>
    <w:rsid w:val="008B1EF1"/>
    <w:rsid w:val="008B2A2B"/>
    <w:rsid w:val="008C3489"/>
    <w:rsid w:val="008D0E1A"/>
    <w:rsid w:val="008E28D6"/>
    <w:rsid w:val="008F63B5"/>
    <w:rsid w:val="00906EDB"/>
    <w:rsid w:val="00916651"/>
    <w:rsid w:val="009169A2"/>
    <w:rsid w:val="009209B6"/>
    <w:rsid w:val="00921C03"/>
    <w:rsid w:val="00923669"/>
    <w:rsid w:val="00924328"/>
    <w:rsid w:val="009330DC"/>
    <w:rsid w:val="00934864"/>
    <w:rsid w:val="00936F0B"/>
    <w:rsid w:val="009373E3"/>
    <w:rsid w:val="009427ED"/>
    <w:rsid w:val="00943D58"/>
    <w:rsid w:val="009540C6"/>
    <w:rsid w:val="00962B5A"/>
    <w:rsid w:val="009657B5"/>
    <w:rsid w:val="00966E11"/>
    <w:rsid w:val="009715D5"/>
    <w:rsid w:val="00972E3B"/>
    <w:rsid w:val="00973964"/>
    <w:rsid w:val="00973C1F"/>
    <w:rsid w:val="00974594"/>
    <w:rsid w:val="00975C2E"/>
    <w:rsid w:val="0098258F"/>
    <w:rsid w:val="0098496E"/>
    <w:rsid w:val="00990920"/>
    <w:rsid w:val="00994527"/>
    <w:rsid w:val="00995ACD"/>
    <w:rsid w:val="009B6D6D"/>
    <w:rsid w:val="009B72AC"/>
    <w:rsid w:val="009C29E6"/>
    <w:rsid w:val="009E27CA"/>
    <w:rsid w:val="009E3AC8"/>
    <w:rsid w:val="009E4256"/>
    <w:rsid w:val="009F1D9E"/>
    <w:rsid w:val="009F2A6B"/>
    <w:rsid w:val="00A01852"/>
    <w:rsid w:val="00A06176"/>
    <w:rsid w:val="00A102A4"/>
    <w:rsid w:val="00A132F6"/>
    <w:rsid w:val="00A147C3"/>
    <w:rsid w:val="00A149F2"/>
    <w:rsid w:val="00A1673D"/>
    <w:rsid w:val="00A16FD4"/>
    <w:rsid w:val="00A26E4B"/>
    <w:rsid w:val="00A31D10"/>
    <w:rsid w:val="00A32860"/>
    <w:rsid w:val="00A32BD7"/>
    <w:rsid w:val="00A3508F"/>
    <w:rsid w:val="00A37AE4"/>
    <w:rsid w:val="00A423BF"/>
    <w:rsid w:val="00A425A3"/>
    <w:rsid w:val="00A42B70"/>
    <w:rsid w:val="00A46CE3"/>
    <w:rsid w:val="00A503A5"/>
    <w:rsid w:val="00A52990"/>
    <w:rsid w:val="00A566EA"/>
    <w:rsid w:val="00A63F53"/>
    <w:rsid w:val="00A73B3C"/>
    <w:rsid w:val="00A74D37"/>
    <w:rsid w:val="00A813D1"/>
    <w:rsid w:val="00A81D16"/>
    <w:rsid w:val="00A82B4C"/>
    <w:rsid w:val="00A838A7"/>
    <w:rsid w:val="00A83D03"/>
    <w:rsid w:val="00A86203"/>
    <w:rsid w:val="00A86D4C"/>
    <w:rsid w:val="00A9004D"/>
    <w:rsid w:val="00A90965"/>
    <w:rsid w:val="00A95993"/>
    <w:rsid w:val="00AA0070"/>
    <w:rsid w:val="00AA3257"/>
    <w:rsid w:val="00AC3744"/>
    <w:rsid w:val="00AC675C"/>
    <w:rsid w:val="00AD705C"/>
    <w:rsid w:val="00AE1F12"/>
    <w:rsid w:val="00AE42FA"/>
    <w:rsid w:val="00AE7012"/>
    <w:rsid w:val="00AF49ED"/>
    <w:rsid w:val="00AF7CAF"/>
    <w:rsid w:val="00B007FF"/>
    <w:rsid w:val="00B01EA1"/>
    <w:rsid w:val="00B01F85"/>
    <w:rsid w:val="00B0209A"/>
    <w:rsid w:val="00B02ED8"/>
    <w:rsid w:val="00B04C0B"/>
    <w:rsid w:val="00B1134D"/>
    <w:rsid w:val="00B14449"/>
    <w:rsid w:val="00B20A7B"/>
    <w:rsid w:val="00B36D0E"/>
    <w:rsid w:val="00B372CF"/>
    <w:rsid w:val="00B52B7C"/>
    <w:rsid w:val="00B5479F"/>
    <w:rsid w:val="00B54DF9"/>
    <w:rsid w:val="00B60EEA"/>
    <w:rsid w:val="00B81AEC"/>
    <w:rsid w:val="00B81D82"/>
    <w:rsid w:val="00B82C05"/>
    <w:rsid w:val="00B8792E"/>
    <w:rsid w:val="00B87A49"/>
    <w:rsid w:val="00BA3DD7"/>
    <w:rsid w:val="00BB13F4"/>
    <w:rsid w:val="00BB4A6D"/>
    <w:rsid w:val="00BB61F9"/>
    <w:rsid w:val="00BC6040"/>
    <w:rsid w:val="00BC66C6"/>
    <w:rsid w:val="00BD0CD7"/>
    <w:rsid w:val="00BE6434"/>
    <w:rsid w:val="00BE658E"/>
    <w:rsid w:val="00BE7816"/>
    <w:rsid w:val="00BF1D17"/>
    <w:rsid w:val="00BF1FAA"/>
    <w:rsid w:val="00C02B4C"/>
    <w:rsid w:val="00C05708"/>
    <w:rsid w:val="00C071EF"/>
    <w:rsid w:val="00C10383"/>
    <w:rsid w:val="00C1562F"/>
    <w:rsid w:val="00C302C9"/>
    <w:rsid w:val="00C37D24"/>
    <w:rsid w:val="00C42DB5"/>
    <w:rsid w:val="00C546CD"/>
    <w:rsid w:val="00C652FF"/>
    <w:rsid w:val="00C67535"/>
    <w:rsid w:val="00C70655"/>
    <w:rsid w:val="00C75EDA"/>
    <w:rsid w:val="00C76AAC"/>
    <w:rsid w:val="00C779CD"/>
    <w:rsid w:val="00C82C2E"/>
    <w:rsid w:val="00C8408C"/>
    <w:rsid w:val="00C9153F"/>
    <w:rsid w:val="00C91DC7"/>
    <w:rsid w:val="00C93F7C"/>
    <w:rsid w:val="00C979AA"/>
    <w:rsid w:val="00CB2584"/>
    <w:rsid w:val="00CB6009"/>
    <w:rsid w:val="00CC0E1E"/>
    <w:rsid w:val="00CC13E3"/>
    <w:rsid w:val="00CC2F55"/>
    <w:rsid w:val="00CC4C12"/>
    <w:rsid w:val="00CC6B9C"/>
    <w:rsid w:val="00CC7126"/>
    <w:rsid w:val="00CD602B"/>
    <w:rsid w:val="00CD66A5"/>
    <w:rsid w:val="00CD76A2"/>
    <w:rsid w:val="00CE16FE"/>
    <w:rsid w:val="00CE2018"/>
    <w:rsid w:val="00CE4282"/>
    <w:rsid w:val="00CF2C4A"/>
    <w:rsid w:val="00CF3955"/>
    <w:rsid w:val="00D00684"/>
    <w:rsid w:val="00D11238"/>
    <w:rsid w:val="00D11251"/>
    <w:rsid w:val="00D20C3B"/>
    <w:rsid w:val="00D238C2"/>
    <w:rsid w:val="00D30421"/>
    <w:rsid w:val="00D32E1A"/>
    <w:rsid w:val="00D34D58"/>
    <w:rsid w:val="00D41253"/>
    <w:rsid w:val="00D44424"/>
    <w:rsid w:val="00D523F3"/>
    <w:rsid w:val="00D538F3"/>
    <w:rsid w:val="00D57989"/>
    <w:rsid w:val="00D653A8"/>
    <w:rsid w:val="00D67207"/>
    <w:rsid w:val="00D85C53"/>
    <w:rsid w:val="00D91CE6"/>
    <w:rsid w:val="00D92D55"/>
    <w:rsid w:val="00D940D9"/>
    <w:rsid w:val="00DB6A63"/>
    <w:rsid w:val="00DE3D56"/>
    <w:rsid w:val="00DE3D7D"/>
    <w:rsid w:val="00DE4E90"/>
    <w:rsid w:val="00DF4D01"/>
    <w:rsid w:val="00DF5266"/>
    <w:rsid w:val="00DF7196"/>
    <w:rsid w:val="00DF7ABC"/>
    <w:rsid w:val="00DF7B53"/>
    <w:rsid w:val="00E12C0D"/>
    <w:rsid w:val="00E14F8F"/>
    <w:rsid w:val="00E30216"/>
    <w:rsid w:val="00E42FF2"/>
    <w:rsid w:val="00E43BA2"/>
    <w:rsid w:val="00E50381"/>
    <w:rsid w:val="00E52739"/>
    <w:rsid w:val="00E52B35"/>
    <w:rsid w:val="00E544B4"/>
    <w:rsid w:val="00E60561"/>
    <w:rsid w:val="00E62341"/>
    <w:rsid w:val="00E63328"/>
    <w:rsid w:val="00E636D9"/>
    <w:rsid w:val="00E659D2"/>
    <w:rsid w:val="00E72D05"/>
    <w:rsid w:val="00E81FC4"/>
    <w:rsid w:val="00E949F5"/>
    <w:rsid w:val="00EA126C"/>
    <w:rsid w:val="00EA33D1"/>
    <w:rsid w:val="00EA47BA"/>
    <w:rsid w:val="00EC6F47"/>
    <w:rsid w:val="00EC7492"/>
    <w:rsid w:val="00ED25C4"/>
    <w:rsid w:val="00EE0BDC"/>
    <w:rsid w:val="00EE24E9"/>
    <w:rsid w:val="00EF6DD0"/>
    <w:rsid w:val="00F00E6F"/>
    <w:rsid w:val="00F134A4"/>
    <w:rsid w:val="00F21E20"/>
    <w:rsid w:val="00F2302B"/>
    <w:rsid w:val="00F258BA"/>
    <w:rsid w:val="00F27140"/>
    <w:rsid w:val="00F4251C"/>
    <w:rsid w:val="00F42BDD"/>
    <w:rsid w:val="00F42E26"/>
    <w:rsid w:val="00F602FD"/>
    <w:rsid w:val="00F61DB8"/>
    <w:rsid w:val="00F630CE"/>
    <w:rsid w:val="00F705E8"/>
    <w:rsid w:val="00F71DAE"/>
    <w:rsid w:val="00F72AB1"/>
    <w:rsid w:val="00F74E1E"/>
    <w:rsid w:val="00F76C1C"/>
    <w:rsid w:val="00F835A4"/>
    <w:rsid w:val="00FA1886"/>
    <w:rsid w:val="00FB7F30"/>
    <w:rsid w:val="00FC7D2A"/>
    <w:rsid w:val="00FD0742"/>
    <w:rsid w:val="00FD16B0"/>
    <w:rsid w:val="00FE1BEE"/>
    <w:rsid w:val="00FE2D0C"/>
    <w:rsid w:val="00FE75E4"/>
    <w:rsid w:val="03DA6D3D"/>
    <w:rsid w:val="041C136F"/>
    <w:rsid w:val="08827E0B"/>
    <w:rsid w:val="08AC7DC6"/>
    <w:rsid w:val="0B8B6B79"/>
    <w:rsid w:val="0D7B6AB0"/>
    <w:rsid w:val="108E677B"/>
    <w:rsid w:val="15A54CAC"/>
    <w:rsid w:val="182F239E"/>
    <w:rsid w:val="19336FE8"/>
    <w:rsid w:val="1BC752FA"/>
    <w:rsid w:val="1CF15BC0"/>
    <w:rsid w:val="1F7029C2"/>
    <w:rsid w:val="206C31F3"/>
    <w:rsid w:val="267F786F"/>
    <w:rsid w:val="28B96C93"/>
    <w:rsid w:val="2AD31F6C"/>
    <w:rsid w:val="2C281AC9"/>
    <w:rsid w:val="34637716"/>
    <w:rsid w:val="3C2E5BE5"/>
    <w:rsid w:val="40F005A0"/>
    <w:rsid w:val="415B1EBD"/>
    <w:rsid w:val="4A0425E4"/>
    <w:rsid w:val="4E592250"/>
    <w:rsid w:val="51610846"/>
    <w:rsid w:val="53AC530A"/>
    <w:rsid w:val="550A26CA"/>
    <w:rsid w:val="563A305C"/>
    <w:rsid w:val="56C86E6F"/>
    <w:rsid w:val="57773D24"/>
    <w:rsid w:val="58345147"/>
    <w:rsid w:val="5D3C099D"/>
    <w:rsid w:val="6827398A"/>
    <w:rsid w:val="69471ACF"/>
    <w:rsid w:val="6C223337"/>
    <w:rsid w:val="6E5B2C4D"/>
    <w:rsid w:val="71E54F0E"/>
    <w:rsid w:val="76AB3581"/>
    <w:rsid w:val="78313DD5"/>
    <w:rsid w:val="7ADF4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0"/>
    <w:qFormat/>
    <w:uiPriority w:val="0"/>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标题 1 字符"/>
    <w:link w:val="2"/>
    <w:qFormat/>
    <w:uiPriority w:val="0"/>
    <w:rPr>
      <w:b/>
      <w:kern w:val="44"/>
      <w:sz w:val="44"/>
    </w:rPr>
  </w:style>
  <w:style w:type="character" w:customStyle="1" w:styleId="11">
    <w:name w:val="未处理的提及1"/>
    <w:basedOn w:val="7"/>
    <w:semiHidden/>
    <w:unhideWhenUsed/>
    <w:qFormat/>
    <w:uiPriority w:val="99"/>
    <w:rPr>
      <w:color w:val="605E5C"/>
      <w:shd w:val="clear" w:color="auto" w:fill="E1DFDD"/>
    </w:rPr>
  </w:style>
  <w:style w:type="character" w:customStyle="1" w:styleId="12">
    <w:name w:val="页脚 字符"/>
    <w:basedOn w:val="7"/>
    <w:link w:val="3"/>
    <w:qFormat/>
    <w:uiPriority w:val="99"/>
    <w:rPr>
      <w:kern w:val="2"/>
      <w:sz w:val="18"/>
      <w:szCs w:val="24"/>
    </w:rPr>
  </w:style>
  <w:style w:type="paragraph" w:styleId="13">
    <w:name w:val="List Paragraph"/>
    <w:basedOn w:val="1"/>
    <w:qFormat/>
    <w:uiPriority w:val="99"/>
    <w:pPr>
      <w:ind w:firstLine="420" w:firstLineChars="200"/>
    </w:pPr>
  </w:style>
  <w:style w:type="character" w:customStyle="1" w:styleId="14">
    <w:name w:val="未处理的提及2"/>
    <w:basedOn w:val="7"/>
    <w:semiHidden/>
    <w:unhideWhenUsed/>
    <w:qFormat/>
    <w:uiPriority w:val="99"/>
    <w:rPr>
      <w:color w:val="605E5C"/>
      <w:shd w:val="clear" w:color="auto" w:fill="E1DFDD"/>
    </w:rPr>
  </w:style>
  <w:style w:type="character" w:customStyle="1" w:styleId="15">
    <w:name w:val="Unresolved Mention"/>
    <w:basedOn w:val="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B2286F-324A-4AEC-93AD-7C88D3824F53}">
  <ds:schemaRefs/>
</ds:datastoreItem>
</file>

<file path=docProps/app.xml><?xml version="1.0" encoding="utf-8"?>
<Properties xmlns="http://schemas.openxmlformats.org/officeDocument/2006/extended-properties" xmlns:vt="http://schemas.openxmlformats.org/officeDocument/2006/docPropsVTypes">
  <Template>Normal.dotm</Template>
  <Pages>10</Pages>
  <Words>848</Words>
  <Characters>3953</Characters>
  <Lines>35</Lines>
  <Paragraphs>10</Paragraphs>
  <TotalTime>8</TotalTime>
  <ScaleCrop>false</ScaleCrop>
  <LinksUpToDate>false</LinksUpToDate>
  <CharactersWithSpaces>4682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2021-11-29T08:42:00Z</dcterms:created>
  <dc:creator>Vivian</dc:creator>
  <cp:lastModifiedBy>qzuser</cp:lastModifiedBy>
  <cp:lastPrinted>2021-11-29T09:34:00Z</cp:lastPrinted>
  <dcterms:modified xsi:type="dcterms:W3CDTF">2022-04-13T06:27:59Z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D47CBDBC42AB4279AABC9F6051F2EB7B</vt:lpwstr>
  </property>
</Properties>
</file>